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3980C" w14:textId="77777777" w:rsidR="00805476" w:rsidRDefault="00805476" w:rsidP="00805476">
      <w:pPr>
        <w:pStyle w:val="Heading1"/>
        <w:rPr>
          <w:lang w:val="fr-FR"/>
        </w:rPr>
      </w:pPr>
      <w:r>
        <w:rPr>
          <w:lang w:val="fr-FR"/>
        </w:rPr>
        <w:t xml:space="preserve">Questions générales : </w:t>
      </w:r>
    </w:p>
    <w:p w14:paraId="41A824CC" w14:textId="77777777" w:rsidR="004A582E" w:rsidRDefault="004A582E" w:rsidP="004A582E">
      <w:pPr>
        <w:pStyle w:val="ListParagraph"/>
        <w:numPr>
          <w:ilvl w:val="0"/>
          <w:numId w:val="7"/>
        </w:numPr>
        <w:rPr>
          <w:lang w:val="fr-FR"/>
        </w:rPr>
      </w:pPr>
      <w:r>
        <w:rPr>
          <w:lang w:val="fr-FR"/>
        </w:rPr>
        <w:t>Il semble que certains fichiers ne sont pas les données brutes mais déjà traitées. Par exemple, d</w:t>
      </w:r>
      <w:r w:rsidRPr="006F6BA6">
        <w:rPr>
          <w:lang w:val="fr-FR"/>
        </w:rPr>
        <w:t>ans leur programme 1, je constate seulement 5,487 ménages alors que leur fichier note qu’il y a 5627 ménages en définitive</w:t>
      </w:r>
      <w:r>
        <w:rPr>
          <w:lang w:val="fr-FR"/>
        </w:rPr>
        <w:t xml:space="preserve">. Le fichier s07b_me_COM2024.dta n’a pas les données sur tous les ménages et il y a seulement les articles consommés non pas quand le ménage à répondu que l’article n’est pas consommé. Je suggère qu’on travaille avec les données brutes non pas déjà traitées afin de permettre la réplicabilité lors de la publication des données.  </w:t>
      </w:r>
    </w:p>
    <w:p w14:paraId="5D61832B" w14:textId="309BF102" w:rsidR="007C0009" w:rsidRDefault="00D61055" w:rsidP="007C0009">
      <w:pPr>
        <w:pStyle w:val="ListParagraph"/>
        <w:numPr>
          <w:ilvl w:val="1"/>
          <w:numId w:val="7"/>
        </w:numPr>
        <w:rPr>
          <w:lang w:val="fr-FR"/>
        </w:rPr>
      </w:pPr>
      <w:r>
        <w:rPr>
          <w:lang w:val="fr-FR"/>
        </w:rPr>
        <w:t xml:space="preserve">Il y a programme d’apurement avec les donnes brutes déjà envoyé dans les données. </w:t>
      </w:r>
    </w:p>
    <w:p w14:paraId="1E047C42" w14:textId="2382701D" w:rsidR="00FE284A" w:rsidRDefault="007700CB" w:rsidP="00F7373D">
      <w:pPr>
        <w:pStyle w:val="ListParagraph"/>
        <w:numPr>
          <w:ilvl w:val="0"/>
          <w:numId w:val="7"/>
        </w:numPr>
        <w:rPr>
          <w:lang w:val="fr-FR"/>
        </w:rPr>
      </w:pPr>
      <w:r>
        <w:rPr>
          <w:lang w:val="fr-FR"/>
        </w:rPr>
        <w:t>Quel est l’identifiant unique qui permet de relier les deux</w:t>
      </w:r>
      <w:r w:rsidR="00B715F0">
        <w:rPr>
          <w:lang w:val="fr-FR"/>
        </w:rPr>
        <w:t xml:space="preserve"> vagues du panel ? </w:t>
      </w:r>
    </w:p>
    <w:p w14:paraId="37B64B10" w14:textId="52DDB20D" w:rsidR="00F7373D" w:rsidRDefault="0052176B" w:rsidP="00F7373D">
      <w:pPr>
        <w:pStyle w:val="ListParagraph"/>
        <w:numPr>
          <w:ilvl w:val="0"/>
          <w:numId w:val="7"/>
        </w:numPr>
        <w:rPr>
          <w:lang w:val="fr-FR"/>
        </w:rPr>
      </w:pPr>
      <w:r>
        <w:rPr>
          <w:lang w:val="fr-FR"/>
        </w:rPr>
        <w:t>J’aimerais discuter de la méthodologie pour traiter les valeurs aberrantes</w:t>
      </w:r>
      <w:r w:rsidR="000A5717">
        <w:rPr>
          <w:lang w:val="fr-FR"/>
        </w:rPr>
        <w:t xml:space="preserve">, surtout quand il s’agit des produits qui ne sont pas consommés par beaucoup de ménages. Il y a certains </w:t>
      </w:r>
      <w:r w:rsidR="005806CE">
        <w:rPr>
          <w:lang w:val="fr-FR"/>
        </w:rPr>
        <w:t xml:space="preserve">points spécifiques ci-dessous, mais on va </w:t>
      </w:r>
      <w:r w:rsidR="00795AD7">
        <w:rPr>
          <w:lang w:val="fr-FR"/>
        </w:rPr>
        <w:t>peut-être</w:t>
      </w:r>
      <w:r w:rsidR="005806CE">
        <w:rPr>
          <w:lang w:val="fr-FR"/>
        </w:rPr>
        <w:t xml:space="preserve"> vouloir en réfléchir ensemble </w:t>
      </w:r>
      <w:r w:rsidR="00795AD7">
        <w:rPr>
          <w:lang w:val="fr-FR"/>
        </w:rPr>
        <w:t xml:space="preserve">de l’approche générale. </w:t>
      </w:r>
      <w:r w:rsidR="000A5717">
        <w:rPr>
          <w:lang w:val="fr-FR"/>
        </w:rPr>
        <w:t xml:space="preserve"> </w:t>
      </w:r>
    </w:p>
    <w:p w14:paraId="51AE6269" w14:textId="26D05162" w:rsidR="005169F1" w:rsidRPr="00F7373D" w:rsidRDefault="00F7373D" w:rsidP="00F7373D">
      <w:pPr>
        <w:pStyle w:val="ListParagraph"/>
        <w:numPr>
          <w:ilvl w:val="1"/>
          <w:numId w:val="7"/>
        </w:numPr>
        <w:rPr>
          <w:lang w:val="fr-FR"/>
        </w:rPr>
      </w:pPr>
      <w:r>
        <w:rPr>
          <w:lang w:val="fr-FR"/>
        </w:rPr>
        <w:t>D</w:t>
      </w:r>
      <w:r w:rsidR="005169F1" w:rsidRPr="00F7373D">
        <w:rPr>
          <w:lang w:val="fr-FR"/>
        </w:rPr>
        <w:t>evrait</w:t>
      </w:r>
      <w:r>
        <w:rPr>
          <w:lang w:val="fr-FR"/>
        </w:rPr>
        <w:t>-on</w:t>
      </w:r>
      <w:r w:rsidR="005169F1" w:rsidRPr="00F7373D">
        <w:rPr>
          <w:lang w:val="fr-FR"/>
        </w:rPr>
        <w:t xml:space="preserve"> utiliser les pondérations quand on </w:t>
      </w:r>
      <w:r w:rsidRPr="00F7373D">
        <w:rPr>
          <w:lang w:val="fr-FR"/>
        </w:rPr>
        <w:t>fait les calculs pour identifier les valeurs aberrantes</w:t>
      </w:r>
      <w:r>
        <w:rPr>
          <w:lang w:val="fr-FR"/>
        </w:rPr>
        <w:t> ?</w:t>
      </w:r>
    </w:p>
    <w:p w14:paraId="000C7AAA" w14:textId="76D404DB" w:rsidR="007908FF" w:rsidRDefault="0024419D" w:rsidP="000633E5">
      <w:pPr>
        <w:pStyle w:val="ListParagraph"/>
        <w:numPr>
          <w:ilvl w:val="0"/>
          <w:numId w:val="7"/>
        </w:numPr>
        <w:rPr>
          <w:lang w:val="fr-FR"/>
        </w:rPr>
      </w:pPr>
      <w:r>
        <w:rPr>
          <w:lang w:val="fr-FR"/>
        </w:rPr>
        <w:t>S’il n’existe pas encore, j</w:t>
      </w:r>
      <w:r w:rsidR="007908FF">
        <w:rPr>
          <w:lang w:val="fr-FR"/>
        </w:rPr>
        <w:t>’aimerais intégrer un code pour analyser le nombre d’articles où on a du imputer</w:t>
      </w:r>
      <w:r w:rsidR="00D80024">
        <w:rPr>
          <w:lang w:val="fr-FR"/>
        </w:rPr>
        <w:t xml:space="preserve"> les valeurs dans l’</w:t>
      </w:r>
      <w:r>
        <w:rPr>
          <w:lang w:val="fr-FR"/>
        </w:rPr>
        <w:t>agrégat</w:t>
      </w:r>
      <w:r w:rsidR="00D80024">
        <w:rPr>
          <w:lang w:val="fr-FR"/>
        </w:rPr>
        <w:t xml:space="preserve"> de consommation afin de s’assurer qu’on n’a pas de ménages où la plupart des dépenses sont imputées. </w:t>
      </w:r>
      <w:r>
        <w:rPr>
          <w:lang w:val="fr-FR"/>
        </w:rPr>
        <w:t xml:space="preserve">Dans ce cas, je recommande qu’on enlève ces ménages et ajuste les pondérations en conséquence. </w:t>
      </w:r>
    </w:p>
    <w:p w14:paraId="0041279C" w14:textId="20C7F552" w:rsidR="00096A5A" w:rsidRDefault="00096A5A" w:rsidP="000633E5">
      <w:pPr>
        <w:pStyle w:val="ListParagraph"/>
        <w:numPr>
          <w:ilvl w:val="0"/>
          <w:numId w:val="7"/>
        </w:numPr>
        <w:rPr>
          <w:lang w:val="fr-FR"/>
        </w:rPr>
      </w:pPr>
      <w:r>
        <w:rPr>
          <w:lang w:val="fr-FR"/>
        </w:rPr>
        <w:t xml:space="preserve">Pour 2020, il y a </w:t>
      </w:r>
      <w:r w:rsidR="00987138">
        <w:rPr>
          <w:lang w:val="fr-FR"/>
        </w:rPr>
        <w:t>plusieurs</w:t>
      </w:r>
      <w:r>
        <w:rPr>
          <w:lang w:val="fr-FR"/>
        </w:rPr>
        <w:t xml:space="preserve"> versions de chaque </w:t>
      </w:r>
      <w:r w:rsidR="00987138">
        <w:rPr>
          <w:lang w:val="fr-FR"/>
        </w:rPr>
        <w:t>programme</w:t>
      </w:r>
      <w:r>
        <w:rPr>
          <w:lang w:val="fr-FR"/>
        </w:rPr>
        <w:t>. Serait-il possible de confirmer lequel est le programme final ?</w:t>
      </w:r>
    </w:p>
    <w:p w14:paraId="33A21885" w14:textId="2F907C59" w:rsidR="00805476" w:rsidRDefault="00805476" w:rsidP="00805476">
      <w:pPr>
        <w:pStyle w:val="Heading1"/>
        <w:rPr>
          <w:lang w:val="fr-FR"/>
        </w:rPr>
      </w:pPr>
      <w:r>
        <w:rPr>
          <w:lang w:val="fr-FR"/>
        </w:rPr>
        <w:t>Questions sur la construction de</w:t>
      </w:r>
      <w:r w:rsidR="00B15D95">
        <w:rPr>
          <w:lang w:val="fr-FR"/>
        </w:rPr>
        <w:t>s bases de caractéristiques des ménages</w:t>
      </w:r>
      <w:r w:rsidR="0073302C">
        <w:rPr>
          <w:lang w:val="fr-FR"/>
        </w:rPr>
        <w:t xml:space="preserve"> et individus</w:t>
      </w:r>
    </w:p>
    <w:p w14:paraId="1A6F9322" w14:textId="77777777" w:rsidR="00805476" w:rsidRDefault="00805476" w:rsidP="00805476">
      <w:pPr>
        <w:pStyle w:val="ListParagraph"/>
        <w:numPr>
          <w:ilvl w:val="0"/>
          <w:numId w:val="1"/>
        </w:numPr>
        <w:rPr>
          <w:lang w:val="fr-FR"/>
        </w:rPr>
      </w:pPr>
      <w:r>
        <w:rPr>
          <w:lang w:val="fr-FR"/>
        </w:rPr>
        <w:t xml:space="preserve">Inclusion/exclusion des résident absents : </w:t>
      </w:r>
    </w:p>
    <w:p w14:paraId="456C3440" w14:textId="77777777" w:rsidR="00805476" w:rsidRDefault="00805476" w:rsidP="00805476">
      <w:pPr>
        <w:pStyle w:val="ListParagraph"/>
        <w:numPr>
          <w:ilvl w:val="1"/>
          <w:numId w:val="1"/>
        </w:numPr>
        <w:rPr>
          <w:lang w:val="fr-FR"/>
        </w:rPr>
      </w:pPr>
      <w:r>
        <w:rPr>
          <w:lang w:val="fr-FR"/>
        </w:rPr>
        <w:t xml:space="preserve">Selon s01q11, presque 5% des individus sont des résidents absents. Selon les instructions donnés aux enumérateurs j’aimerais confirmer que les résidents absents doivent être comptés parmi le nombre de personnes dans le ménage. </w:t>
      </w:r>
    </w:p>
    <w:p w14:paraId="4C65CD98" w14:textId="77777777" w:rsidR="00805476" w:rsidRPr="00F7373D" w:rsidRDefault="00805476" w:rsidP="00805476">
      <w:pPr>
        <w:pStyle w:val="ListParagraph"/>
        <w:numPr>
          <w:ilvl w:val="0"/>
          <w:numId w:val="1"/>
        </w:numPr>
        <w:rPr>
          <w:lang w:val="fr-FR"/>
        </w:rPr>
      </w:pPr>
      <w:r w:rsidRPr="00F7373D">
        <w:rPr>
          <w:lang w:val="fr-FR"/>
        </w:rPr>
        <w:lastRenderedPageBreak/>
        <w:t xml:space="preserve">Le code NC est-il un code pour manquant ? par </w:t>
      </w:r>
      <w:proofErr w:type="spellStart"/>
      <w:r w:rsidRPr="00F7373D">
        <w:rPr>
          <w:lang w:val="fr-FR"/>
        </w:rPr>
        <w:t>example</w:t>
      </w:r>
      <w:proofErr w:type="spellEnd"/>
      <w:r w:rsidRPr="00F7373D">
        <w:rPr>
          <w:lang w:val="fr-FR"/>
        </w:rPr>
        <w:t xml:space="preserve">, non connu ?  Par exemple en s01q07 on a 22 NC : si oui, on devrait traiter le statut marital diffèrent pour ces individus ? </w:t>
      </w:r>
    </w:p>
    <w:p w14:paraId="788D15DC" w14:textId="77777777" w:rsidR="00805476" w:rsidRPr="00F7373D" w:rsidRDefault="00805476" w:rsidP="00805476">
      <w:pPr>
        <w:pStyle w:val="ListParagraph"/>
        <w:numPr>
          <w:ilvl w:val="0"/>
          <w:numId w:val="1"/>
        </w:numPr>
        <w:rPr>
          <w:lang w:val="fr-FR"/>
        </w:rPr>
      </w:pPr>
      <w:r w:rsidRPr="00F7373D">
        <w:rPr>
          <w:lang w:val="fr-FR"/>
        </w:rPr>
        <w:t>Le code NSP veut dire ne sait pas ? (utilise par exemple pour diplôme s02q33)</w:t>
      </w:r>
    </w:p>
    <w:p w14:paraId="578C8A5D" w14:textId="4CD6EC5C" w:rsidR="00805476" w:rsidRPr="00F7373D" w:rsidRDefault="0073302C" w:rsidP="00805476">
      <w:pPr>
        <w:pStyle w:val="ListParagraph"/>
        <w:numPr>
          <w:ilvl w:val="0"/>
          <w:numId w:val="1"/>
        </w:numPr>
      </w:pPr>
      <w:r w:rsidRPr="00F7373D">
        <w:rPr>
          <w:lang w:val="fr-FR"/>
        </w:rPr>
        <w:t>Pourquoi remplacer</w:t>
      </w:r>
      <w:r w:rsidR="00805476" w:rsidRPr="00F7373D">
        <w:rPr>
          <w:lang w:val="fr-FR"/>
        </w:rPr>
        <w:t xml:space="preserve"> </w:t>
      </w:r>
      <w:proofErr w:type="spellStart"/>
      <w:r w:rsidR="00805476" w:rsidRPr="00F7373D">
        <w:rPr>
          <w:lang w:val="fr-FR"/>
        </w:rPr>
        <w:t>sectins</w:t>
      </w:r>
      <w:proofErr w:type="spellEnd"/>
      <w:r w:rsidR="00805476" w:rsidRPr="00F7373D">
        <w:rPr>
          <w:lang w:val="fr-FR"/>
        </w:rPr>
        <w:t xml:space="preserve">=3 </w:t>
      </w:r>
      <w:r w:rsidRPr="00F7373D">
        <w:rPr>
          <w:lang w:val="fr-FR"/>
        </w:rPr>
        <w:t>pour secteur institutionnel</w:t>
      </w:r>
      <w:r w:rsidR="00805476" w:rsidRPr="00F7373D">
        <w:rPr>
          <w:lang w:val="fr-FR"/>
        </w:rPr>
        <w:t xml:space="preserve">? </w:t>
      </w:r>
      <w:r w:rsidR="00805476" w:rsidRPr="00F7373D">
        <w:t>(</w:t>
      </w:r>
      <w:proofErr w:type="spellStart"/>
      <w:r w:rsidR="00805476" w:rsidRPr="00F7373D">
        <w:t>partie</w:t>
      </w:r>
      <w:proofErr w:type="spellEnd"/>
      <w:r w:rsidR="00805476" w:rsidRPr="00F7373D">
        <w:t xml:space="preserve"> 1.d</w:t>
      </w:r>
    </w:p>
    <w:p w14:paraId="45A4EBED" w14:textId="31E90D73" w:rsidR="00805476" w:rsidRPr="00F7373D" w:rsidRDefault="00805476" w:rsidP="00805476">
      <w:pPr>
        <w:pStyle w:val="ListParagraph"/>
        <w:numPr>
          <w:ilvl w:val="0"/>
          <w:numId w:val="1"/>
        </w:numPr>
        <w:rPr>
          <w:lang w:val="fr-FR"/>
        </w:rPr>
      </w:pPr>
      <w:r w:rsidRPr="00F7373D">
        <w:rPr>
          <w:lang w:val="fr-FR"/>
        </w:rPr>
        <w:t>Il y a beaucoup de valeurs manquantes pour le salaire en s04q43 pour ceux qui doivent en avoir</w:t>
      </w:r>
      <w:r w:rsidR="005169F1" w:rsidRPr="00F7373D">
        <w:rPr>
          <w:lang w:val="fr-FR"/>
        </w:rPr>
        <w:t xml:space="preserve">. </w:t>
      </w:r>
      <w:r w:rsidR="00F7373D">
        <w:rPr>
          <w:lang w:val="fr-FR"/>
        </w:rPr>
        <w:t xml:space="preserve">Si on va utiliser cette variable dans les analyses, on devrait </w:t>
      </w:r>
      <w:r w:rsidR="004F35B2">
        <w:rPr>
          <w:lang w:val="fr-FR"/>
        </w:rPr>
        <w:t xml:space="preserve">le regarder de plus près. </w:t>
      </w:r>
      <w:r w:rsidR="005169F1" w:rsidRPr="00F7373D">
        <w:rPr>
          <w:lang w:val="fr-FR"/>
        </w:rPr>
        <w:t xml:space="preserve"> </w:t>
      </w:r>
    </w:p>
    <w:p w14:paraId="4C8C1689" w14:textId="7EB539C0" w:rsidR="00805476" w:rsidRPr="00F7373D" w:rsidRDefault="00805476" w:rsidP="00805476">
      <w:pPr>
        <w:pStyle w:val="ListParagraph"/>
        <w:numPr>
          <w:ilvl w:val="0"/>
          <w:numId w:val="1"/>
        </w:numPr>
        <w:rPr>
          <w:lang w:val="fr-FR"/>
        </w:rPr>
      </w:pPr>
      <w:r w:rsidRPr="00F7373D">
        <w:rPr>
          <w:lang w:val="fr-FR"/>
        </w:rPr>
        <w:t>La taille de superficie des parcelles semble sujet a assez de valeurs aberr</w:t>
      </w:r>
      <w:r w:rsidR="000151BC">
        <w:rPr>
          <w:lang w:val="fr-FR"/>
        </w:rPr>
        <w:t>a</w:t>
      </w:r>
      <w:r w:rsidRPr="00F7373D">
        <w:rPr>
          <w:lang w:val="fr-FR"/>
        </w:rPr>
        <w:t>ntes (13.7% de l’</w:t>
      </w:r>
      <w:r w:rsidR="000151BC" w:rsidRPr="00F7373D">
        <w:rPr>
          <w:lang w:val="fr-FR"/>
        </w:rPr>
        <w:t>échantillon</w:t>
      </w:r>
      <w:r w:rsidRPr="00F7373D">
        <w:rPr>
          <w:lang w:val="fr-FR"/>
        </w:rPr>
        <w:t>). Ce serait bien de regarder cette variable de plus près avant d’utiliser dans les analyses</w:t>
      </w:r>
    </w:p>
    <w:p w14:paraId="354969CD" w14:textId="5AB157D1" w:rsidR="00805476" w:rsidRDefault="00805476" w:rsidP="00805476">
      <w:pPr>
        <w:pStyle w:val="ListParagraph"/>
        <w:numPr>
          <w:ilvl w:val="0"/>
          <w:numId w:val="1"/>
        </w:numPr>
        <w:rPr>
          <w:lang w:val="fr-FR"/>
        </w:rPr>
      </w:pPr>
      <w:r w:rsidRPr="00F7373D">
        <w:rPr>
          <w:lang w:val="fr-FR"/>
        </w:rPr>
        <w:t>Pour l’eau potable, pourquoi l’eau trait</w:t>
      </w:r>
      <w:r w:rsidR="000151BC">
        <w:rPr>
          <w:lang w:val="fr-FR"/>
        </w:rPr>
        <w:t>é</w:t>
      </w:r>
      <w:r w:rsidRPr="00F7373D">
        <w:rPr>
          <w:lang w:val="fr-FR"/>
        </w:rPr>
        <w:t xml:space="preserve"> d</w:t>
      </w:r>
      <w:r w:rsidR="000151BC">
        <w:rPr>
          <w:lang w:val="fr-FR"/>
        </w:rPr>
        <w:t>’</w:t>
      </w:r>
      <w:r w:rsidRPr="00F7373D">
        <w:rPr>
          <w:lang w:val="fr-FR"/>
        </w:rPr>
        <w:t xml:space="preserve">un forage n’est pas </w:t>
      </w:r>
      <w:r w:rsidR="000151BC" w:rsidRPr="00F7373D">
        <w:rPr>
          <w:lang w:val="fr-FR"/>
        </w:rPr>
        <w:t>considéré</w:t>
      </w:r>
      <w:r w:rsidRPr="00F7373D">
        <w:rPr>
          <w:lang w:val="fr-FR"/>
        </w:rPr>
        <w:t xml:space="preserve"> de la même façon que l’eau d’un puits simple ? Pourquoi eau minérale n’est pas considéré potable ? </w:t>
      </w:r>
      <w:r w:rsidR="00FE4AC0">
        <w:rPr>
          <w:lang w:val="fr-FR"/>
        </w:rPr>
        <w:t xml:space="preserve">Ceux sont des petits erreurs de codage ou justifié dans le contexte ? </w:t>
      </w:r>
    </w:p>
    <w:p w14:paraId="5B3DA810" w14:textId="5A662509" w:rsidR="002B1F78" w:rsidRPr="00F7373D" w:rsidRDefault="002B1F78" w:rsidP="002B1F78">
      <w:pPr>
        <w:pStyle w:val="ListParagraph"/>
        <w:numPr>
          <w:ilvl w:val="1"/>
          <w:numId w:val="1"/>
        </w:numPr>
        <w:rPr>
          <w:lang w:val="fr-FR"/>
        </w:rPr>
      </w:pPr>
      <w:r>
        <w:rPr>
          <w:lang w:val="fr-FR"/>
        </w:rPr>
        <w:t xml:space="preserve">Erreur </w:t>
      </w:r>
    </w:p>
    <w:p w14:paraId="5C6CA3C1" w14:textId="77777777" w:rsidR="00805476" w:rsidRDefault="00805476" w:rsidP="00805476">
      <w:pPr>
        <w:pStyle w:val="Heading1"/>
        <w:rPr>
          <w:lang w:val="fr-FR"/>
        </w:rPr>
      </w:pPr>
      <w:r>
        <w:rPr>
          <w:lang w:val="fr-FR"/>
        </w:rPr>
        <w:t>Questions sur la partie sur les prix</w:t>
      </w:r>
    </w:p>
    <w:p w14:paraId="4ED30B7D" w14:textId="13C8421C" w:rsidR="00805476" w:rsidRDefault="00805476" w:rsidP="00805476">
      <w:pPr>
        <w:pStyle w:val="ListParagraph"/>
        <w:numPr>
          <w:ilvl w:val="0"/>
          <w:numId w:val="4"/>
        </w:numPr>
        <w:rPr>
          <w:lang w:val="fr-FR"/>
        </w:rPr>
      </w:pPr>
      <w:r>
        <w:rPr>
          <w:lang w:val="fr-FR"/>
        </w:rPr>
        <w:t xml:space="preserve">Il semble avoir erreur de codage dans la première étape où la table de conversion des unités non standardisées est </w:t>
      </w:r>
      <w:r w:rsidR="00FE4AC0">
        <w:rPr>
          <w:lang w:val="fr-FR"/>
        </w:rPr>
        <w:t>construite</w:t>
      </w:r>
      <w:r>
        <w:rPr>
          <w:lang w:val="fr-FR"/>
        </w:rPr>
        <w:t xml:space="preserve">, car on assigne la même valeur pour tous les iles et milieux, alors que le document Excel contient des valeurs différents pour certains produits, milieux, et iles. Je veux retravailler cette partie une fois que j’ai confirmé que c’est le </w:t>
      </w:r>
      <w:proofErr w:type="spellStart"/>
      <w:r>
        <w:rPr>
          <w:lang w:val="fr-FR"/>
        </w:rPr>
        <w:t>sheet</w:t>
      </w:r>
      <w:proofErr w:type="spellEnd"/>
      <w:r>
        <w:rPr>
          <w:lang w:val="fr-FR"/>
        </w:rPr>
        <w:t xml:space="preserve"> Excel qui est correcte. </w:t>
      </w:r>
    </w:p>
    <w:p w14:paraId="116C953A" w14:textId="77777777" w:rsidR="00805476" w:rsidRDefault="00805476" w:rsidP="00805476">
      <w:pPr>
        <w:pStyle w:val="ListParagraph"/>
        <w:numPr>
          <w:ilvl w:val="0"/>
          <w:numId w:val="4"/>
        </w:numPr>
        <w:rPr>
          <w:lang w:val="fr-FR"/>
        </w:rPr>
      </w:pPr>
      <w:r>
        <w:rPr>
          <w:lang w:val="fr-FR"/>
        </w:rPr>
        <w:t xml:space="preserve">Vérifier l’objectif de la partie 4 du do-file. </w:t>
      </w:r>
    </w:p>
    <w:p w14:paraId="22DB93B4" w14:textId="77777777" w:rsidR="00805476" w:rsidRDefault="00805476" w:rsidP="00805476">
      <w:pPr>
        <w:pStyle w:val="Heading1"/>
        <w:rPr>
          <w:lang w:val="fr-FR"/>
        </w:rPr>
      </w:pPr>
      <w:r>
        <w:rPr>
          <w:lang w:val="fr-FR"/>
        </w:rPr>
        <w:t>Questions sur la partie nourriture</w:t>
      </w:r>
    </w:p>
    <w:p w14:paraId="5CBE337C" w14:textId="451A40EB" w:rsidR="00805476" w:rsidRDefault="00805476" w:rsidP="00805476">
      <w:pPr>
        <w:pStyle w:val="ListParagraph"/>
        <w:numPr>
          <w:ilvl w:val="0"/>
          <w:numId w:val="3"/>
        </w:numPr>
        <w:rPr>
          <w:lang w:val="fr-FR"/>
        </w:rPr>
      </w:pPr>
      <w:r>
        <w:rPr>
          <w:lang w:val="fr-FR"/>
        </w:rPr>
        <w:t>Selon le questionnaire, la nourriture acheté</w:t>
      </w:r>
      <w:r w:rsidR="00FE4AC0">
        <w:rPr>
          <w:lang w:val="fr-FR"/>
        </w:rPr>
        <w:t>e</w:t>
      </w:r>
      <w:r>
        <w:rPr>
          <w:lang w:val="fr-FR"/>
        </w:rPr>
        <w:t xml:space="preserve"> en dehors de la maison est demandé</w:t>
      </w:r>
      <w:r w:rsidR="00FE4AC0">
        <w:rPr>
          <w:lang w:val="fr-FR"/>
        </w:rPr>
        <w:t>e</w:t>
      </w:r>
      <w:r>
        <w:rPr>
          <w:lang w:val="fr-FR"/>
        </w:rPr>
        <w:t xml:space="preserve"> au niveau du ménage et au niveau individuel. </w:t>
      </w:r>
      <w:r w:rsidR="00FA1623">
        <w:rPr>
          <w:lang w:val="fr-FR"/>
        </w:rPr>
        <w:t>J’aimerais vérifier les instructions données aux enquêteurs—je suppose que le</w:t>
      </w:r>
      <w:r w:rsidR="007276EC">
        <w:rPr>
          <w:lang w:val="fr-FR"/>
        </w:rPr>
        <w:t xml:space="preserve"> module au niveau du ménage compte les repas pris avec plusieurs membres du </w:t>
      </w:r>
      <w:r w:rsidR="003F35E3">
        <w:rPr>
          <w:lang w:val="fr-FR"/>
        </w:rPr>
        <w:t>ménage</w:t>
      </w:r>
      <w:r w:rsidR="007276EC">
        <w:rPr>
          <w:lang w:val="fr-FR"/>
        </w:rPr>
        <w:t xml:space="preserve"> ou acheté à emporter au ménage tandis que le module individuel compte les repas pris sans d’autres membres du ménage et </w:t>
      </w:r>
      <w:r w:rsidR="009849E6">
        <w:rPr>
          <w:lang w:val="fr-FR"/>
        </w:rPr>
        <w:t xml:space="preserve">qui ne sont pas déjà tenus en compte. Vu le nombre de valeurs aberrantes pour la consommation en dehors du ménage, j’aimerais également confirmé qu’en pratique les ménages n’ont pas compté doublement ces dépenses. </w:t>
      </w:r>
    </w:p>
    <w:p w14:paraId="07CA06C0" w14:textId="77777777" w:rsidR="00805476" w:rsidRDefault="00805476" w:rsidP="00805476">
      <w:pPr>
        <w:pStyle w:val="ListParagraph"/>
        <w:numPr>
          <w:ilvl w:val="0"/>
          <w:numId w:val="3"/>
        </w:numPr>
        <w:rPr>
          <w:lang w:val="fr-FR"/>
        </w:rPr>
      </w:pPr>
      <w:r>
        <w:rPr>
          <w:lang w:val="fr-FR"/>
        </w:rPr>
        <w:t>Il y a plusieurs ménages qui consomme trop peu d’articles, revenir pour voir comment traiter la consommation de moins de 10 articles (</w:t>
      </w:r>
      <w:proofErr w:type="spellStart"/>
      <w:r>
        <w:rPr>
          <w:lang w:val="fr-FR"/>
        </w:rPr>
        <w:t>itemsperhh</w:t>
      </w:r>
      <w:proofErr w:type="spellEnd"/>
      <w:r>
        <w:rPr>
          <w:lang w:val="fr-FR"/>
        </w:rPr>
        <w:t xml:space="preserve">) </w:t>
      </w:r>
    </w:p>
    <w:p w14:paraId="5D2F4481" w14:textId="6D3B6AD0" w:rsidR="00805476" w:rsidRDefault="00805476" w:rsidP="00805476">
      <w:pPr>
        <w:pStyle w:val="ListParagraph"/>
        <w:numPr>
          <w:ilvl w:val="0"/>
          <w:numId w:val="3"/>
        </w:numPr>
        <w:rPr>
          <w:lang w:val="fr-FR"/>
        </w:rPr>
      </w:pPr>
      <w:r>
        <w:rPr>
          <w:lang w:val="fr-FR"/>
        </w:rPr>
        <w:lastRenderedPageBreak/>
        <w:t xml:space="preserve">On devrait ajouter le code pour contrôler pour les valeurs </w:t>
      </w:r>
      <w:r w:rsidR="00AE0B0A">
        <w:rPr>
          <w:lang w:val="fr-FR"/>
        </w:rPr>
        <w:t>aberrantes</w:t>
      </w:r>
      <w:r>
        <w:rPr>
          <w:lang w:val="fr-FR"/>
        </w:rPr>
        <w:t xml:space="preserve"> </w:t>
      </w:r>
      <w:r w:rsidR="00AE0B0A">
        <w:rPr>
          <w:lang w:val="fr-FR"/>
        </w:rPr>
        <w:t>pour chaque article consommé</w:t>
      </w:r>
      <w:r w:rsidR="000D7E37">
        <w:rPr>
          <w:lang w:val="fr-FR"/>
        </w:rPr>
        <w:t xml:space="preserve"> </w:t>
      </w:r>
      <w:r>
        <w:rPr>
          <w:lang w:val="fr-FR"/>
        </w:rPr>
        <w:t xml:space="preserve">et pour imputer si besoin. </w:t>
      </w:r>
      <w:r w:rsidR="000D7E37">
        <w:rPr>
          <w:lang w:val="fr-FR"/>
        </w:rPr>
        <w:t xml:space="preserve">Quand on traite </w:t>
      </w:r>
      <w:r w:rsidR="002950CC">
        <w:rPr>
          <w:lang w:val="fr-FR"/>
        </w:rPr>
        <w:t>seulement l’</w:t>
      </w:r>
      <w:proofErr w:type="spellStart"/>
      <w:r w:rsidR="002950CC">
        <w:rPr>
          <w:lang w:val="fr-FR"/>
        </w:rPr>
        <w:t>indexe</w:t>
      </w:r>
      <w:proofErr w:type="spellEnd"/>
      <w:r w:rsidR="002950CC">
        <w:rPr>
          <w:lang w:val="fr-FR"/>
        </w:rPr>
        <w:t xml:space="preserve"> de consommation alimentaire, on risque de ne pas capt</w:t>
      </w:r>
      <w:r w:rsidR="00781426">
        <w:rPr>
          <w:lang w:val="fr-FR"/>
        </w:rPr>
        <w:t xml:space="preserve">er certaines valeurs aberrantes et surestimé la consommation. </w:t>
      </w:r>
    </w:p>
    <w:p w14:paraId="7963DECE" w14:textId="1AA813A2" w:rsidR="00805476" w:rsidRDefault="00805476" w:rsidP="00805476">
      <w:pPr>
        <w:pStyle w:val="ListParagraph"/>
        <w:numPr>
          <w:ilvl w:val="1"/>
          <w:numId w:val="3"/>
        </w:numPr>
        <w:rPr>
          <w:lang w:val="fr-FR"/>
        </w:rPr>
      </w:pPr>
      <w:r>
        <w:rPr>
          <w:lang w:val="fr-FR"/>
        </w:rPr>
        <w:t>Le code actuel traite les codes spéciaux comme 0 non pas non valides</w:t>
      </w:r>
      <w:r w:rsidR="000D7E37">
        <w:rPr>
          <w:lang w:val="fr-FR"/>
        </w:rPr>
        <w:t>, je suggère plutôt de les imputer avec la médiane pour le</w:t>
      </w:r>
      <w:r w:rsidR="002950CC">
        <w:rPr>
          <w:lang w:val="fr-FR"/>
        </w:rPr>
        <w:t xml:space="preserve"> groupe de référence. </w:t>
      </w:r>
    </w:p>
    <w:p w14:paraId="7F77E43E" w14:textId="6FE3F656" w:rsidR="00805476" w:rsidRPr="003D2529" w:rsidRDefault="00805476" w:rsidP="00805476">
      <w:pPr>
        <w:pStyle w:val="ListParagraph"/>
        <w:numPr>
          <w:ilvl w:val="0"/>
          <w:numId w:val="3"/>
        </w:numPr>
        <w:rPr>
          <w:lang w:val="fr-FR"/>
        </w:rPr>
      </w:pPr>
      <w:r w:rsidRPr="003D2529">
        <w:rPr>
          <w:lang w:val="fr-FR"/>
        </w:rPr>
        <w:t>Le code en partie 2a recode les valeurs manquantes pour la consommation en dehors du ménage comme 0. Je suggère plutôt de les imputer en utilisant l</w:t>
      </w:r>
      <w:r w:rsidR="003D2529" w:rsidRPr="003D2529">
        <w:rPr>
          <w:lang w:val="fr-FR"/>
        </w:rPr>
        <w:t>a médiane pour un groupe de référence.</w:t>
      </w:r>
    </w:p>
    <w:p w14:paraId="357C0EEB" w14:textId="77777777" w:rsidR="00805476" w:rsidRDefault="00805476" w:rsidP="00805476">
      <w:pPr>
        <w:pStyle w:val="Heading1"/>
        <w:rPr>
          <w:lang w:val="fr-FR"/>
        </w:rPr>
      </w:pPr>
      <w:r>
        <w:rPr>
          <w:lang w:val="fr-FR"/>
        </w:rPr>
        <w:t>Question sur les dépenses non-alimentaires</w:t>
      </w:r>
    </w:p>
    <w:p w14:paraId="73551287" w14:textId="77777777" w:rsidR="00805476" w:rsidRDefault="00805476" w:rsidP="00805476">
      <w:pPr>
        <w:pStyle w:val="ListParagraph"/>
        <w:numPr>
          <w:ilvl w:val="0"/>
          <w:numId w:val="2"/>
        </w:numPr>
        <w:rPr>
          <w:lang w:val="fr-FR"/>
        </w:rPr>
      </w:pPr>
      <w:r>
        <w:rPr>
          <w:lang w:val="fr-FR"/>
        </w:rPr>
        <w:t xml:space="preserve">Il y a 5 ménages sans information sur la plupart des dépenses non-alimentaires. S’il n’y a pas déjà des contrôles pour s’assurer qu’un ménage a suffisamment de biens dans l’agrégat, on doit l’ajouter. </w:t>
      </w:r>
    </w:p>
    <w:p w14:paraId="21B4B7FC" w14:textId="77777777" w:rsidR="00805476" w:rsidRDefault="00805476" w:rsidP="00805476">
      <w:pPr>
        <w:pStyle w:val="ListParagraph"/>
        <w:numPr>
          <w:ilvl w:val="0"/>
          <w:numId w:val="2"/>
        </w:numPr>
        <w:rPr>
          <w:lang w:val="fr-FR"/>
        </w:rPr>
      </w:pPr>
      <w:r>
        <w:rPr>
          <w:lang w:val="fr-FR"/>
        </w:rPr>
        <w:t xml:space="preserve">On manque 2,351 valeurs pour téléphone pour ceux qui devaient répondre. Devrait-on imputer ces réponses ? </w:t>
      </w:r>
    </w:p>
    <w:p w14:paraId="2D030A9A" w14:textId="0F3C67A1" w:rsidR="00805476" w:rsidRDefault="00805476" w:rsidP="00805476">
      <w:pPr>
        <w:pStyle w:val="ListParagraph"/>
        <w:numPr>
          <w:ilvl w:val="0"/>
          <w:numId w:val="2"/>
        </w:numPr>
        <w:rPr>
          <w:lang w:val="fr-FR"/>
        </w:rPr>
      </w:pPr>
      <w:r>
        <w:rPr>
          <w:lang w:val="fr-FR"/>
        </w:rPr>
        <w:t>Les dépenses d’éducation sont manquants/erronées pour un nombre d’individus car les questions sur les dépenses sont pour l’année scolaire 2022-2023, mais la question utilisé</w:t>
      </w:r>
      <w:r w:rsidR="009C374E">
        <w:rPr>
          <w:lang w:val="fr-FR"/>
        </w:rPr>
        <w:t>e</w:t>
      </w:r>
      <w:r>
        <w:rPr>
          <w:lang w:val="fr-FR"/>
        </w:rPr>
        <w:t xml:space="preserve"> </w:t>
      </w:r>
      <w:r w:rsidR="009C374E">
        <w:rPr>
          <w:lang w:val="fr-FR"/>
        </w:rPr>
        <w:t>pour faire le saut dans le programme</w:t>
      </w:r>
      <w:r w:rsidR="00AC208C">
        <w:rPr>
          <w:lang w:val="fr-FR"/>
        </w:rPr>
        <w:t xml:space="preserve"> est</w:t>
      </w:r>
      <w:r>
        <w:rPr>
          <w:lang w:val="fr-FR"/>
        </w:rPr>
        <w:t xml:space="preserve"> si on a fréquenté dans l’année scolaire 2023-2024. </w:t>
      </w:r>
    </w:p>
    <w:p w14:paraId="68BA776E" w14:textId="77777777" w:rsidR="00805476" w:rsidRDefault="00805476" w:rsidP="00805476">
      <w:pPr>
        <w:pStyle w:val="ListParagraph"/>
        <w:numPr>
          <w:ilvl w:val="1"/>
          <w:numId w:val="2"/>
        </w:numPr>
        <w:rPr>
          <w:lang w:val="fr-FR"/>
        </w:rPr>
      </w:pPr>
      <w:r>
        <w:rPr>
          <w:lang w:val="fr-FR"/>
        </w:rPr>
        <w:t>Du coup, les 315 personnes qui ont fréquenté en 2022-23 mais pas en 23-24 ont les données manquantes sur les dépenses</w:t>
      </w:r>
    </w:p>
    <w:p w14:paraId="5484ADB9" w14:textId="56BB3722" w:rsidR="00805476" w:rsidRDefault="00805476" w:rsidP="00805476">
      <w:pPr>
        <w:pStyle w:val="ListParagraph"/>
        <w:numPr>
          <w:ilvl w:val="1"/>
          <w:numId w:val="2"/>
        </w:numPr>
        <w:rPr>
          <w:lang w:val="fr-FR"/>
        </w:rPr>
      </w:pPr>
      <w:r>
        <w:rPr>
          <w:lang w:val="fr-FR"/>
        </w:rPr>
        <w:t>On a également des valeurs non-0 et non-manquantes pour les dépenses de l’année scolaire 2022-23 pour ceux qui n’ont pas fréquentes dans cette année car ils fréquente</w:t>
      </w:r>
      <w:r w:rsidR="00AC208C">
        <w:rPr>
          <w:lang w:val="fr-FR"/>
        </w:rPr>
        <w:t>nt</w:t>
      </w:r>
      <w:r>
        <w:rPr>
          <w:lang w:val="fr-FR"/>
        </w:rPr>
        <w:t xml:space="preserve"> cette année. Ceci suggère que certains répondants ne pensaient pas au même période en répondant aux questions. </w:t>
      </w:r>
    </w:p>
    <w:p w14:paraId="0109683B" w14:textId="76AAC51D" w:rsidR="00805476" w:rsidRDefault="00805476" w:rsidP="00805476">
      <w:pPr>
        <w:pStyle w:val="ListParagraph"/>
        <w:numPr>
          <w:ilvl w:val="1"/>
          <w:numId w:val="2"/>
        </w:numPr>
        <w:rPr>
          <w:lang w:val="fr-FR"/>
        </w:rPr>
      </w:pPr>
      <w:r>
        <w:rPr>
          <w:lang w:val="fr-FR"/>
        </w:rPr>
        <w:t xml:space="preserve">Je suggère qu’on impute les frais pour ceux qui étaient à l’école l’année passée mais qui n’ont pas les données en utilisant </w:t>
      </w:r>
      <w:r w:rsidR="00AC208C">
        <w:rPr>
          <w:lang w:val="fr-FR"/>
        </w:rPr>
        <w:t>les frais médians</w:t>
      </w:r>
      <w:r>
        <w:rPr>
          <w:lang w:val="fr-FR"/>
        </w:rPr>
        <w:t xml:space="preserve"> pour les personnes dans le même niveau d’éducation, ile, et milieu de résidence. </w:t>
      </w:r>
    </w:p>
    <w:p w14:paraId="60F040A0" w14:textId="77777777" w:rsidR="00805476" w:rsidRDefault="00805476" w:rsidP="00805476">
      <w:pPr>
        <w:pStyle w:val="ListParagraph"/>
        <w:numPr>
          <w:ilvl w:val="1"/>
          <w:numId w:val="2"/>
        </w:numPr>
        <w:rPr>
          <w:lang w:val="fr-FR"/>
        </w:rPr>
      </w:pPr>
      <w:r>
        <w:rPr>
          <w:lang w:val="fr-FR"/>
        </w:rPr>
        <w:t>Je suggère également qu’on recode en 0 les frais pour les personnes qui n’ont pas fréquenté l’année passée mais qui ont les valeurs non-0</w:t>
      </w:r>
    </w:p>
    <w:p w14:paraId="7BEC25DF" w14:textId="77777777" w:rsidR="00805476" w:rsidRDefault="00805476" w:rsidP="00805476">
      <w:pPr>
        <w:pStyle w:val="ListParagraph"/>
        <w:numPr>
          <w:ilvl w:val="1"/>
          <w:numId w:val="2"/>
        </w:numPr>
        <w:rPr>
          <w:lang w:val="fr-FR"/>
        </w:rPr>
      </w:pPr>
      <w:r>
        <w:rPr>
          <w:lang w:val="fr-FR"/>
        </w:rPr>
        <w:t xml:space="preserve">Le code suppose que toute personne n’ayant pas les dépenses n’a rien dépensé—ce qui risque d’être un hypothèse fort qui sous-estime la consommation. D’ailleurs l’usage de </w:t>
      </w:r>
      <w:proofErr w:type="spellStart"/>
      <w:r>
        <w:rPr>
          <w:lang w:val="fr-FR"/>
        </w:rPr>
        <w:t>gen</w:t>
      </w:r>
      <w:proofErr w:type="spellEnd"/>
      <w:r>
        <w:rPr>
          <w:lang w:val="fr-FR"/>
        </w:rPr>
        <w:t xml:space="preserve"> au lieu de </w:t>
      </w:r>
      <w:proofErr w:type="spellStart"/>
      <w:r>
        <w:rPr>
          <w:lang w:val="fr-FR"/>
        </w:rPr>
        <w:t>egen</w:t>
      </w:r>
      <w:proofErr w:type="spellEnd"/>
      <w:r>
        <w:rPr>
          <w:lang w:val="fr-FR"/>
        </w:rPr>
        <w:t xml:space="preserve"> </w:t>
      </w:r>
      <w:proofErr w:type="spellStart"/>
      <w:r>
        <w:rPr>
          <w:lang w:val="fr-FR"/>
        </w:rPr>
        <w:t>rsum</w:t>
      </w:r>
      <w:proofErr w:type="spellEnd"/>
      <w:r>
        <w:rPr>
          <w:lang w:val="fr-FR"/>
        </w:rPr>
        <w:t xml:space="preserve">() fait qu’on enlève certains dépenses qui n’étaient pas manquantes et les recode en 0. Devrait-on imputer les valeurs manquantes ? Le choix dépendra également de la communication entre les enquêteurs et les ménages sur le terrain. </w:t>
      </w:r>
    </w:p>
    <w:p w14:paraId="2D75C8F5" w14:textId="77777777" w:rsidR="00805476" w:rsidRDefault="00805476" w:rsidP="00805476">
      <w:pPr>
        <w:pStyle w:val="ListParagraph"/>
        <w:numPr>
          <w:ilvl w:val="0"/>
          <w:numId w:val="2"/>
        </w:numPr>
        <w:rPr>
          <w:lang w:val="fr-FR"/>
        </w:rPr>
      </w:pPr>
      <w:r>
        <w:rPr>
          <w:lang w:val="fr-FR"/>
        </w:rPr>
        <w:lastRenderedPageBreak/>
        <w:t xml:space="preserve">Pour la santé, on a entre 2 et 5% de valeurs manquantes pour les frais de santé pour les personnes qui ont été consultés au cours des 3 derniers mois, mais le programme les code comme 0. Je pense qu’on devrait plutôt les imputer. </w:t>
      </w:r>
    </w:p>
    <w:p w14:paraId="1AAB3D0B" w14:textId="77777777" w:rsidR="00805476" w:rsidRDefault="00805476" w:rsidP="00805476">
      <w:pPr>
        <w:pStyle w:val="ListParagraph"/>
        <w:numPr>
          <w:ilvl w:val="0"/>
          <w:numId w:val="2"/>
        </w:numPr>
        <w:rPr>
          <w:lang w:val="fr-FR"/>
        </w:rPr>
      </w:pPr>
      <w:r>
        <w:rPr>
          <w:lang w:val="fr-FR"/>
        </w:rPr>
        <w:t>Pour la santé, pourquoi on n’inclut pas les dépenses sur les verres correcteurs/lunettes (3.26) appareils médicaux (3.27) ?</w:t>
      </w:r>
    </w:p>
    <w:p w14:paraId="365180E6" w14:textId="2EBB005D" w:rsidR="00805476" w:rsidRDefault="00805476" w:rsidP="00805476">
      <w:pPr>
        <w:pStyle w:val="ListParagraph"/>
        <w:numPr>
          <w:ilvl w:val="0"/>
          <w:numId w:val="2"/>
        </w:numPr>
        <w:rPr>
          <w:lang w:val="fr-FR"/>
        </w:rPr>
      </w:pPr>
      <w:r>
        <w:rPr>
          <w:lang w:val="fr-FR"/>
        </w:rPr>
        <w:t xml:space="preserve">Plus que 5% des personnes qui ont été hospitalisés au cours des derniers mois ont dit qu’ils ont été hospitalisé 4 fois ou plus au cours de l’année, ce qui me semble un peu élevé. Une personne même a dit qu’il a été hospitalisé 60 fois au cours de l’année. Je me dis qu’on risque d’avoir mal compris la question (par exemple en donnant le nombre de jours hospitalisées) donc quand on va multiplier par les dépenses la fois passée </w:t>
      </w:r>
      <w:r w:rsidR="00A8674B">
        <w:rPr>
          <w:lang w:val="fr-FR"/>
        </w:rPr>
        <w:t>ça</w:t>
      </w:r>
      <w:r>
        <w:rPr>
          <w:lang w:val="fr-FR"/>
        </w:rPr>
        <w:t xml:space="preserve"> risque de créer les dépenses anormalement élevées. Ou bien ces réponses peuvent </w:t>
      </w:r>
      <w:r w:rsidR="00A8674B">
        <w:rPr>
          <w:lang w:val="fr-FR"/>
        </w:rPr>
        <w:t>être</w:t>
      </w:r>
      <w:r>
        <w:rPr>
          <w:lang w:val="fr-FR"/>
        </w:rPr>
        <w:t xml:space="preserve"> vraisemblable dans le contexte ? Si non, on pourrait traiter le nombre de fois hospitalisées</w:t>
      </w:r>
      <w:r w:rsidR="00A8674B">
        <w:rPr>
          <w:lang w:val="fr-FR"/>
        </w:rPr>
        <w:t xml:space="preserve"> pour valeurs aberrantes</w:t>
      </w:r>
      <w:r>
        <w:rPr>
          <w:lang w:val="fr-FR"/>
        </w:rPr>
        <w:t xml:space="preserve">. </w:t>
      </w:r>
    </w:p>
    <w:p w14:paraId="6FCAD058" w14:textId="5709B7B7" w:rsidR="00805476" w:rsidRDefault="00805476" w:rsidP="00805476">
      <w:pPr>
        <w:pStyle w:val="ListParagraph"/>
        <w:numPr>
          <w:ilvl w:val="0"/>
          <w:numId w:val="2"/>
        </w:numPr>
        <w:rPr>
          <w:lang w:val="fr-FR"/>
        </w:rPr>
      </w:pPr>
      <w:r>
        <w:rPr>
          <w:lang w:val="fr-FR"/>
        </w:rPr>
        <w:t>Je suggère certain</w:t>
      </w:r>
      <w:r w:rsidR="00A8674B">
        <w:rPr>
          <w:lang w:val="fr-FR"/>
        </w:rPr>
        <w:t>e</w:t>
      </w:r>
      <w:r>
        <w:rPr>
          <w:lang w:val="fr-FR"/>
        </w:rPr>
        <w:t xml:space="preserve">s modifications pour les dépenses de santé pour adresser les valeurs manquantes dans le fichier do. </w:t>
      </w:r>
    </w:p>
    <w:p w14:paraId="52A7A32C" w14:textId="01021FA2" w:rsidR="00805476" w:rsidRDefault="00805476" w:rsidP="00805476">
      <w:pPr>
        <w:pStyle w:val="ListParagraph"/>
        <w:numPr>
          <w:ilvl w:val="0"/>
          <w:numId w:val="2"/>
        </w:numPr>
        <w:rPr>
          <w:lang w:val="fr-FR"/>
        </w:rPr>
      </w:pPr>
      <w:r>
        <w:rPr>
          <w:lang w:val="fr-FR"/>
        </w:rPr>
        <w:t xml:space="preserve">Pour les valeurs </w:t>
      </w:r>
      <w:r w:rsidR="00A8674B">
        <w:rPr>
          <w:lang w:val="fr-FR"/>
        </w:rPr>
        <w:t>aberrantes</w:t>
      </w:r>
      <w:r>
        <w:rPr>
          <w:lang w:val="fr-FR"/>
        </w:rPr>
        <w:t xml:space="preserve">, on pourrait discuter du moyen de calcul. Voici les résultats de différents méthodes : </w:t>
      </w:r>
    </w:p>
    <w:p w14:paraId="042BBBB6" w14:textId="77777777" w:rsidR="00805476" w:rsidRDefault="00805476" w:rsidP="00805476">
      <w:pPr>
        <w:pStyle w:val="ListParagraph"/>
        <w:numPr>
          <w:ilvl w:val="0"/>
          <w:numId w:val="2"/>
        </w:numPr>
        <w:rPr>
          <w:lang w:val="fr-FR"/>
        </w:rPr>
      </w:pPr>
      <w:r w:rsidRPr="00C1614B">
        <w:rPr>
          <w:noProof/>
          <w:lang w:val="fr-FR"/>
        </w:rPr>
        <w:drawing>
          <wp:inline distT="0" distB="0" distL="0" distR="0" wp14:anchorId="67AD8ED9" wp14:editId="084E0EE6">
            <wp:extent cx="1790713" cy="971557"/>
            <wp:effectExtent l="0" t="0" r="0" b="0"/>
            <wp:docPr id="1530529579" name="Picture 1" descr="A white paper with black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529579" name="Picture 1" descr="A white paper with black text and numbers&#10;&#10;AI-generated content may be incorrect."/>
                    <pic:cNvPicPr/>
                  </pic:nvPicPr>
                  <pic:blipFill>
                    <a:blip r:embed="rId7"/>
                    <a:stretch>
                      <a:fillRect/>
                    </a:stretch>
                  </pic:blipFill>
                  <pic:spPr>
                    <a:xfrm>
                      <a:off x="0" y="0"/>
                      <a:ext cx="1790713" cy="971557"/>
                    </a:xfrm>
                    <a:prstGeom prst="rect">
                      <a:avLst/>
                    </a:prstGeom>
                  </pic:spPr>
                </pic:pic>
              </a:graphicData>
            </a:graphic>
          </wp:inline>
        </w:drawing>
      </w:r>
    </w:p>
    <w:p w14:paraId="0F4E1BED" w14:textId="77777777" w:rsidR="00805476" w:rsidRDefault="00805476" w:rsidP="00805476">
      <w:pPr>
        <w:pStyle w:val="Heading1"/>
        <w:rPr>
          <w:lang w:val="fr-FR"/>
        </w:rPr>
      </w:pPr>
      <w:r>
        <w:rPr>
          <w:lang w:val="fr-FR"/>
        </w:rPr>
        <w:t xml:space="preserve">Questions sur les biens durables : </w:t>
      </w:r>
    </w:p>
    <w:p w14:paraId="42921C14" w14:textId="77777777" w:rsidR="00805476" w:rsidRDefault="00805476" w:rsidP="00805476">
      <w:pPr>
        <w:pStyle w:val="ListParagraph"/>
        <w:numPr>
          <w:ilvl w:val="0"/>
          <w:numId w:val="6"/>
        </w:numPr>
        <w:rPr>
          <w:lang w:val="fr-FR"/>
        </w:rPr>
      </w:pPr>
      <w:r>
        <w:rPr>
          <w:lang w:val="fr-FR"/>
        </w:rPr>
        <w:t xml:space="preserve">Pourquoi exclure pirogue (code 41) et fusils de chasse (code 42) ? Ceux sont considéré les entrants à la production ? </w:t>
      </w:r>
    </w:p>
    <w:p w14:paraId="7A4C01F4" w14:textId="607147C9" w:rsidR="00805476" w:rsidRDefault="00805476" w:rsidP="00805476">
      <w:pPr>
        <w:pStyle w:val="ListParagraph"/>
        <w:numPr>
          <w:ilvl w:val="0"/>
          <w:numId w:val="6"/>
        </w:numPr>
        <w:rPr>
          <w:lang w:val="fr-FR"/>
        </w:rPr>
      </w:pPr>
      <w:r>
        <w:rPr>
          <w:lang w:val="fr-FR"/>
        </w:rPr>
        <w:t>Il y a 12 ménages qui n’ont pas de biens durables ou qui n’ont pas d’information sur les biens durables. On devrait confirmer s’ils ont assez d’autres éléments de l’</w:t>
      </w:r>
      <w:r w:rsidR="00C04F3C">
        <w:rPr>
          <w:lang w:val="fr-FR"/>
        </w:rPr>
        <w:t>agrégat</w:t>
      </w:r>
      <w:r>
        <w:rPr>
          <w:lang w:val="fr-FR"/>
        </w:rPr>
        <w:t xml:space="preserve"> de consommation et si oui, imputer les biens durables, et si non, les exclure et ajuster les pondérations. </w:t>
      </w:r>
    </w:p>
    <w:p w14:paraId="50F3F3E9" w14:textId="77777777" w:rsidR="00805476" w:rsidRDefault="00805476" w:rsidP="00805476">
      <w:pPr>
        <w:pStyle w:val="ListParagraph"/>
        <w:numPr>
          <w:ilvl w:val="0"/>
          <w:numId w:val="6"/>
        </w:numPr>
        <w:rPr>
          <w:lang w:val="fr-FR"/>
        </w:rPr>
      </w:pPr>
      <w:r w:rsidRPr="00E073FD">
        <w:rPr>
          <w:lang w:val="fr-FR"/>
        </w:rPr>
        <w:t xml:space="preserve">valeurs potentiellement aberrantes: </w:t>
      </w:r>
    </w:p>
    <w:p w14:paraId="39E11EAA" w14:textId="77777777" w:rsidR="00805476" w:rsidRDefault="00805476" w:rsidP="00805476">
      <w:pPr>
        <w:pStyle w:val="ListParagraph"/>
        <w:numPr>
          <w:ilvl w:val="1"/>
          <w:numId w:val="6"/>
        </w:numPr>
        <w:rPr>
          <w:lang w:val="fr-FR"/>
        </w:rPr>
      </w:pPr>
      <w:proofErr w:type="spellStart"/>
      <w:r w:rsidRPr="00E073FD">
        <w:rPr>
          <w:lang w:val="fr-FR"/>
        </w:rPr>
        <w:t>peut on</w:t>
      </w:r>
      <w:proofErr w:type="spellEnd"/>
      <w:r w:rsidRPr="00E073FD">
        <w:rPr>
          <w:lang w:val="fr-FR"/>
        </w:rPr>
        <w:t xml:space="preserve"> avoir 10 </w:t>
      </w:r>
      <w:proofErr w:type="spellStart"/>
      <w:r w:rsidRPr="00E073FD">
        <w:rPr>
          <w:lang w:val="fr-FR"/>
        </w:rPr>
        <w:t>moulineux</w:t>
      </w:r>
      <w:proofErr w:type="spellEnd"/>
      <w:r w:rsidRPr="00E073FD">
        <w:rPr>
          <w:lang w:val="fr-FR"/>
        </w:rPr>
        <w:t>?</w:t>
      </w:r>
      <w:r>
        <w:rPr>
          <w:lang w:val="fr-FR"/>
        </w:rPr>
        <w:t xml:space="preserve"> 11 groupes </w:t>
      </w:r>
      <w:proofErr w:type="spellStart"/>
      <w:r>
        <w:rPr>
          <w:lang w:val="fr-FR"/>
        </w:rPr>
        <w:t>electrogenes</w:t>
      </w:r>
      <w:proofErr w:type="spellEnd"/>
      <w:r>
        <w:rPr>
          <w:lang w:val="fr-FR"/>
        </w:rPr>
        <w:t xml:space="preserve"> ? </w:t>
      </w:r>
    </w:p>
    <w:p w14:paraId="0C62449D" w14:textId="77777777" w:rsidR="00805476" w:rsidRDefault="00805476" w:rsidP="00805476">
      <w:pPr>
        <w:pStyle w:val="ListParagraph"/>
        <w:numPr>
          <w:ilvl w:val="0"/>
          <w:numId w:val="6"/>
        </w:numPr>
        <w:rPr>
          <w:lang w:val="fr-FR"/>
        </w:rPr>
      </w:pPr>
      <w:r>
        <w:rPr>
          <w:lang w:val="fr-FR"/>
        </w:rPr>
        <w:t xml:space="preserve">Je suggère qu’on utilise les pondérations quand on va imputer les variables manquantes avec la médiane ou le moyen. </w:t>
      </w:r>
    </w:p>
    <w:p w14:paraId="7A1561CE" w14:textId="77777777" w:rsidR="000B5E55" w:rsidRDefault="0042144B" w:rsidP="00805476">
      <w:pPr>
        <w:pStyle w:val="ListParagraph"/>
        <w:numPr>
          <w:ilvl w:val="0"/>
          <w:numId w:val="6"/>
        </w:numPr>
        <w:rPr>
          <w:lang w:val="fr-FR"/>
        </w:rPr>
      </w:pPr>
      <w:r>
        <w:rPr>
          <w:lang w:val="fr-FR"/>
        </w:rPr>
        <w:t>J’aimerais confirmer le calcul du taux de dépréciation et du valeur d’usage, car ils sont différents que ce à quoi je m’attendais, mais je me demande s</w:t>
      </w:r>
      <w:r w:rsidR="000B5E55">
        <w:rPr>
          <w:lang w:val="fr-FR"/>
        </w:rPr>
        <w:t xml:space="preserve">’ils sont un peu équivalent. </w:t>
      </w:r>
    </w:p>
    <w:p w14:paraId="30EF013F" w14:textId="27296506" w:rsidR="00805476" w:rsidRDefault="00805476" w:rsidP="000B5E55">
      <w:pPr>
        <w:pStyle w:val="ListParagraph"/>
        <w:numPr>
          <w:ilvl w:val="1"/>
          <w:numId w:val="6"/>
        </w:numPr>
        <w:rPr>
          <w:lang w:val="fr-FR"/>
        </w:rPr>
      </w:pPr>
      <w:r>
        <w:rPr>
          <w:lang w:val="fr-FR"/>
        </w:rPr>
        <w:lastRenderedPageBreak/>
        <w:t xml:space="preserve">Normalement, en calculant le taux de dépréciation le taux d’inflation pour l’année est tenu en compte. J’ai modifié le code pour intégrer cela. </w:t>
      </w:r>
    </w:p>
    <w:p w14:paraId="5C0F88EE" w14:textId="77777777" w:rsidR="00805476" w:rsidRDefault="00805476" w:rsidP="000B5E55">
      <w:pPr>
        <w:pStyle w:val="ListParagraph"/>
        <w:numPr>
          <w:ilvl w:val="1"/>
          <w:numId w:val="6"/>
        </w:numPr>
        <w:rPr>
          <w:lang w:val="fr-FR"/>
        </w:rPr>
      </w:pPr>
      <w:r>
        <w:rPr>
          <w:lang w:val="fr-FR"/>
        </w:rPr>
        <w:t xml:space="preserve">J’aimerais vérifier cette ligne de code avec des collègues : </w:t>
      </w:r>
      <w:proofErr w:type="spellStart"/>
      <w:r w:rsidRPr="006E3493">
        <w:rPr>
          <w:lang w:val="fr-FR"/>
        </w:rPr>
        <w:t>gen</w:t>
      </w:r>
      <w:proofErr w:type="spellEnd"/>
      <w:r w:rsidRPr="006E3493">
        <w:rPr>
          <w:lang w:val="fr-FR"/>
        </w:rPr>
        <w:t xml:space="preserve"> </w:t>
      </w:r>
      <w:proofErr w:type="spellStart"/>
      <w:r w:rsidRPr="006E3493">
        <w:rPr>
          <w:lang w:val="fr-FR"/>
        </w:rPr>
        <w:t>depan</w:t>
      </w:r>
      <w:proofErr w:type="spellEnd"/>
      <w:r w:rsidRPr="006E3493">
        <w:rPr>
          <w:lang w:val="fr-FR"/>
        </w:rPr>
        <w:t>=s12q03*s12q08*((1.03)^</w:t>
      </w:r>
      <w:proofErr w:type="spellStart"/>
      <w:r w:rsidRPr="006E3493">
        <w:rPr>
          <w:lang w:val="fr-FR"/>
        </w:rPr>
        <w:t>age</w:t>
      </w:r>
      <w:proofErr w:type="spellEnd"/>
      <w:r w:rsidRPr="006E3493">
        <w:rPr>
          <w:lang w:val="fr-FR"/>
        </w:rPr>
        <w:t xml:space="preserve">)*(mdpret+0.034)   /*1.03 correspond à 1+3% du taux </w:t>
      </w:r>
      <w:proofErr w:type="spellStart"/>
      <w:r w:rsidRPr="006E3493">
        <w:rPr>
          <w:lang w:val="fr-FR"/>
        </w:rPr>
        <w:t>direcetur</w:t>
      </w:r>
      <w:proofErr w:type="spellEnd"/>
      <w:r w:rsidRPr="006E3493">
        <w:rPr>
          <w:lang w:val="fr-FR"/>
        </w:rPr>
        <w:t xml:space="preserve"> et 0.034 le taux d'inflation moyen de 2015 à 2024*/</w:t>
      </w:r>
      <w:r>
        <w:rPr>
          <w:lang w:val="fr-FR"/>
        </w:rPr>
        <w:t xml:space="preserve">  J’ai compris </w:t>
      </w:r>
      <w:proofErr w:type="spellStart"/>
      <w:r>
        <w:rPr>
          <w:lang w:val="fr-FR"/>
        </w:rPr>
        <w:t>ca</w:t>
      </w:r>
      <w:proofErr w:type="spellEnd"/>
      <w:r>
        <w:rPr>
          <w:lang w:val="fr-FR"/>
        </w:rPr>
        <w:t xml:space="preserve"> doit </w:t>
      </w:r>
      <w:proofErr w:type="spellStart"/>
      <w:r>
        <w:rPr>
          <w:lang w:val="fr-FR"/>
        </w:rPr>
        <w:t>etre</w:t>
      </w:r>
      <w:proofErr w:type="spellEnd"/>
      <w:r>
        <w:rPr>
          <w:lang w:val="fr-FR"/>
        </w:rPr>
        <w:t xml:space="preserve"> la valeur actuelle fois (real </w:t>
      </w:r>
      <w:proofErr w:type="spellStart"/>
      <w:r>
        <w:rPr>
          <w:lang w:val="fr-FR"/>
        </w:rPr>
        <w:t>interest</w:t>
      </w:r>
      <w:proofErr w:type="spellEnd"/>
      <w:r>
        <w:rPr>
          <w:lang w:val="fr-FR"/>
        </w:rPr>
        <w:t xml:space="preserve"> </w:t>
      </w:r>
      <w:proofErr w:type="spellStart"/>
      <w:r>
        <w:rPr>
          <w:lang w:val="fr-FR"/>
        </w:rPr>
        <w:t>rate+depreciation</w:t>
      </w:r>
      <w:proofErr w:type="spellEnd"/>
      <w:r>
        <w:rPr>
          <w:lang w:val="fr-FR"/>
        </w:rPr>
        <w:t xml:space="preserve">), donc j’allais plutôt m’attendre à un code comme : </w:t>
      </w:r>
    </w:p>
    <w:p w14:paraId="5B04F165" w14:textId="77777777" w:rsidR="00805476" w:rsidRDefault="00805476" w:rsidP="000B5E55">
      <w:pPr>
        <w:pStyle w:val="ListParagraph"/>
        <w:ind w:left="1440"/>
      </w:pPr>
      <w:r w:rsidRPr="00ED1FD7">
        <w:t xml:space="preserve">Gen </w:t>
      </w:r>
      <w:proofErr w:type="spellStart"/>
      <w:r w:rsidRPr="00ED1FD7">
        <w:t>depan</w:t>
      </w:r>
      <w:proofErr w:type="spellEnd"/>
      <w:r w:rsidRPr="00ED1FD7">
        <w:t>=s12q03*s12q08*(m</w:t>
      </w:r>
      <w:r>
        <w:t xml:space="preserve">dpret+.03) </w:t>
      </w:r>
    </w:p>
    <w:p w14:paraId="03023096" w14:textId="77777777" w:rsidR="00BE3008" w:rsidRDefault="00BE3008" w:rsidP="00BE3008">
      <w:pPr>
        <w:pStyle w:val="Heading1"/>
        <w:rPr>
          <w:lang w:val="fr-FR"/>
        </w:rPr>
      </w:pPr>
      <w:r>
        <w:rPr>
          <w:lang w:val="fr-FR"/>
        </w:rPr>
        <w:t xml:space="preserve">Questions sur le logement et loyer imputé : </w:t>
      </w:r>
    </w:p>
    <w:p w14:paraId="36D350FC" w14:textId="57023F9D" w:rsidR="001948FC" w:rsidRDefault="001948FC" w:rsidP="001948FC">
      <w:pPr>
        <w:pStyle w:val="ListParagraph"/>
        <w:numPr>
          <w:ilvl w:val="0"/>
          <w:numId w:val="5"/>
        </w:numPr>
        <w:rPr>
          <w:lang w:val="fr-FR"/>
        </w:rPr>
      </w:pPr>
      <w:r w:rsidRPr="00B8443D">
        <w:rPr>
          <w:lang w:val="fr-FR"/>
        </w:rPr>
        <w:t>Je sugg</w:t>
      </w:r>
      <w:r>
        <w:rPr>
          <w:lang w:val="fr-FR"/>
        </w:rPr>
        <w:t>è</w:t>
      </w:r>
      <w:r w:rsidRPr="00B8443D">
        <w:rPr>
          <w:lang w:val="fr-FR"/>
        </w:rPr>
        <w:t>re de modifier le code pour imputer les valeurs manquantes pour ceux qui devaient avoir des montants (par exemple, imputer le montant pour l'eau si la maison est connecte et l'eau  n'est pas inclus dans le loyer)</w:t>
      </w:r>
      <w:r>
        <w:rPr>
          <w:lang w:val="fr-FR"/>
        </w:rPr>
        <w:t xml:space="preserve"> au lieu de le recoder en 0. </w:t>
      </w:r>
    </w:p>
    <w:p w14:paraId="24A9537C" w14:textId="77777777" w:rsidR="0042572C" w:rsidRDefault="0042572C" w:rsidP="0042572C">
      <w:pPr>
        <w:pStyle w:val="ListParagraph"/>
        <w:numPr>
          <w:ilvl w:val="0"/>
          <w:numId w:val="5"/>
        </w:numPr>
        <w:rPr>
          <w:lang w:val="fr-FR"/>
        </w:rPr>
      </w:pPr>
      <w:r>
        <w:rPr>
          <w:lang w:val="fr-FR"/>
        </w:rPr>
        <w:t xml:space="preserve">Devrait-on séparer le mode d’acquisition pour les loyers – pour le montant paye on utilise achat et pour le montant estime on utilise imputer pour </w:t>
      </w:r>
      <w:proofErr w:type="spellStart"/>
      <w:r>
        <w:rPr>
          <w:lang w:val="fr-FR"/>
        </w:rPr>
        <w:t>modep</w:t>
      </w:r>
      <w:proofErr w:type="spellEnd"/>
      <w:r>
        <w:rPr>
          <w:lang w:val="fr-FR"/>
        </w:rPr>
        <w:t xml:space="preserve"> ? </w:t>
      </w:r>
    </w:p>
    <w:p w14:paraId="32284F24" w14:textId="2898D4D4" w:rsidR="009F3626" w:rsidRDefault="0042572C" w:rsidP="00BE3008">
      <w:pPr>
        <w:pStyle w:val="ListParagraph"/>
        <w:numPr>
          <w:ilvl w:val="0"/>
          <w:numId w:val="10"/>
        </w:numPr>
        <w:rPr>
          <w:lang w:val="fr-FR"/>
        </w:rPr>
      </w:pPr>
      <w:r>
        <w:rPr>
          <w:lang w:val="fr-FR"/>
        </w:rPr>
        <w:t xml:space="preserve">Les valeurs estimées doivent être bien traités pour les valeurs </w:t>
      </w:r>
      <w:r w:rsidR="00FA4DA8">
        <w:rPr>
          <w:lang w:val="fr-FR"/>
        </w:rPr>
        <w:t>aberrantes</w:t>
      </w:r>
      <w:r w:rsidR="000C31B7">
        <w:rPr>
          <w:lang w:val="fr-FR"/>
        </w:rPr>
        <w:t xml:space="preserve">. On constate des coefficients surprenants dans les régressions de loyer imputé qui suggère </w:t>
      </w:r>
      <w:r w:rsidR="00FA4DA8">
        <w:rPr>
          <w:lang w:val="fr-FR"/>
        </w:rPr>
        <w:t xml:space="preserve">assez de bruit dans la variable. </w:t>
      </w:r>
    </w:p>
    <w:p w14:paraId="05AEB569" w14:textId="6A3FDC4F" w:rsidR="00C3001F" w:rsidRDefault="00C3001F" w:rsidP="00B3046F">
      <w:pPr>
        <w:pStyle w:val="Heading1"/>
        <w:rPr>
          <w:lang w:val="fr-FR"/>
        </w:rPr>
      </w:pPr>
      <w:r>
        <w:rPr>
          <w:lang w:val="fr-FR"/>
        </w:rPr>
        <w:t xml:space="preserve">Questions sur la construction du seuil de pauvreté : </w:t>
      </w:r>
    </w:p>
    <w:p w14:paraId="53C7B908" w14:textId="77777777" w:rsidR="00B3046F" w:rsidRDefault="00B3046F" w:rsidP="00B3046F">
      <w:pPr>
        <w:pStyle w:val="ListParagraph"/>
        <w:numPr>
          <w:ilvl w:val="0"/>
          <w:numId w:val="11"/>
        </w:numPr>
        <w:rPr>
          <w:lang w:val="fr-FR"/>
        </w:rPr>
      </w:pPr>
      <w:r w:rsidRPr="009003BC">
        <w:rPr>
          <w:lang w:val="fr-FR"/>
        </w:rPr>
        <w:t xml:space="preserve">En 2020, le code pour </w:t>
      </w:r>
      <w:r>
        <w:rPr>
          <w:lang w:val="fr-FR"/>
        </w:rPr>
        <w:t xml:space="preserve">définir le seuil de pauvreté inclut la consommation du 3eme au 8eme </w:t>
      </w:r>
      <w:proofErr w:type="spellStart"/>
      <w:r>
        <w:rPr>
          <w:lang w:val="fr-FR"/>
        </w:rPr>
        <w:t>decile</w:t>
      </w:r>
      <w:proofErr w:type="spellEnd"/>
      <w:r>
        <w:rPr>
          <w:lang w:val="fr-FR"/>
        </w:rPr>
        <w:t xml:space="preserve"> pour calculer le panier de consommation tandis que le code pour 2024 inclut la consommation du 2eme au 8eme </w:t>
      </w:r>
      <w:proofErr w:type="spellStart"/>
      <w:r>
        <w:rPr>
          <w:lang w:val="fr-FR"/>
        </w:rPr>
        <w:t>decile</w:t>
      </w:r>
      <w:proofErr w:type="spellEnd"/>
      <w:r>
        <w:rPr>
          <w:lang w:val="fr-FR"/>
        </w:rPr>
        <w:t xml:space="preserve"> pour le calculer. Pourquoi la déviation ? </w:t>
      </w:r>
    </w:p>
    <w:p w14:paraId="6FC8FD0F" w14:textId="6E8FAF36" w:rsidR="007B52B7" w:rsidRDefault="007B52B7" w:rsidP="007B52B7">
      <w:pPr>
        <w:pStyle w:val="ListParagraph"/>
        <w:numPr>
          <w:ilvl w:val="1"/>
          <w:numId w:val="11"/>
        </w:numPr>
        <w:rPr>
          <w:lang w:val="fr-FR"/>
        </w:rPr>
      </w:pPr>
      <w:r>
        <w:rPr>
          <w:lang w:val="fr-FR"/>
        </w:rPr>
        <w:t xml:space="preserve">Il n’y a pas </w:t>
      </w:r>
      <w:proofErr w:type="spellStart"/>
      <w:r>
        <w:rPr>
          <w:lang w:val="fr-FR"/>
        </w:rPr>
        <w:t>deviation</w:t>
      </w:r>
      <w:proofErr w:type="spellEnd"/>
      <w:r>
        <w:rPr>
          <w:lang w:val="fr-FR"/>
        </w:rPr>
        <w:t xml:space="preserve"> du fichier final sauf avec les commentaires mais pas le code. </w:t>
      </w:r>
    </w:p>
    <w:p w14:paraId="7DF102C8" w14:textId="77777777" w:rsidR="007638C2" w:rsidRDefault="007638C2" w:rsidP="007638C2">
      <w:pPr>
        <w:pStyle w:val="ListParagraph"/>
        <w:numPr>
          <w:ilvl w:val="0"/>
          <w:numId w:val="11"/>
        </w:numPr>
        <w:rPr>
          <w:lang w:val="fr-FR"/>
        </w:rPr>
      </w:pPr>
      <w:r>
        <w:rPr>
          <w:lang w:val="fr-FR"/>
        </w:rPr>
        <w:t xml:space="preserve">Il semble que les calculs des lignes ont changé—en 2020 il semble utiliser ile et milieu mais en 2024 on combine les milieux urbain et rural pour </w:t>
      </w:r>
      <w:proofErr w:type="spellStart"/>
      <w:r>
        <w:rPr>
          <w:lang w:val="fr-FR"/>
        </w:rPr>
        <w:t>Mwali</w:t>
      </w:r>
      <w:proofErr w:type="spellEnd"/>
      <w:r>
        <w:rPr>
          <w:lang w:val="fr-FR"/>
        </w:rPr>
        <w:t xml:space="preserve">. C’est bien cela ? On devrait justifier la déviation de la méthodologie précédente. </w:t>
      </w:r>
    </w:p>
    <w:p w14:paraId="2F2EDD01" w14:textId="77777777" w:rsidR="008E2841" w:rsidRDefault="008E2841">
      <w:pPr>
        <w:rPr>
          <w:rFonts w:asciiTheme="majorHAnsi" w:eastAsiaTheme="majorEastAsia" w:hAnsiTheme="majorHAnsi" w:cstheme="majorBidi"/>
          <w:color w:val="0F4761" w:themeColor="accent1" w:themeShade="BF"/>
          <w:sz w:val="40"/>
          <w:szCs w:val="40"/>
          <w:lang w:val="fr-FR"/>
        </w:rPr>
      </w:pPr>
      <w:r>
        <w:rPr>
          <w:lang w:val="fr-FR"/>
        </w:rPr>
        <w:br w:type="page"/>
      </w:r>
    </w:p>
    <w:p w14:paraId="173DC5CC" w14:textId="3040358A" w:rsidR="00E27918" w:rsidRDefault="008E2841" w:rsidP="008E2841">
      <w:pPr>
        <w:pStyle w:val="Heading1"/>
        <w:rPr>
          <w:lang w:val="fr-FR"/>
        </w:rPr>
      </w:pPr>
      <w:r>
        <w:rPr>
          <w:lang w:val="fr-FR"/>
        </w:rPr>
        <w:lastRenderedPageBreak/>
        <w:t>Pour discussion mardi </w:t>
      </w:r>
      <w:r w:rsidR="00430E2C">
        <w:rPr>
          <w:lang w:val="fr-FR"/>
        </w:rPr>
        <w:t>16 septembre</w:t>
      </w:r>
      <w:r>
        <w:rPr>
          <w:lang w:val="fr-FR"/>
        </w:rPr>
        <w:t xml:space="preserve">: </w:t>
      </w:r>
    </w:p>
    <w:p w14:paraId="44736FF3" w14:textId="5A6656B3" w:rsidR="00430E2C" w:rsidRDefault="00430E2C" w:rsidP="00430E2C">
      <w:pPr>
        <w:pStyle w:val="ListParagraph"/>
        <w:numPr>
          <w:ilvl w:val="0"/>
          <w:numId w:val="12"/>
        </w:numPr>
        <w:rPr>
          <w:lang w:val="fr-FR"/>
        </w:rPr>
      </w:pPr>
      <w:r>
        <w:rPr>
          <w:lang w:val="fr-FR"/>
        </w:rPr>
        <w:t xml:space="preserve">NSU : </w:t>
      </w:r>
    </w:p>
    <w:p w14:paraId="40AB4D30" w14:textId="5D0B0456" w:rsidR="00B63DCD" w:rsidRDefault="00B63DCD" w:rsidP="00B63DCD">
      <w:pPr>
        <w:pStyle w:val="ListParagraph"/>
        <w:numPr>
          <w:ilvl w:val="1"/>
          <w:numId w:val="12"/>
        </w:numPr>
        <w:rPr>
          <w:lang w:val="fr-FR"/>
        </w:rPr>
      </w:pPr>
      <w:r>
        <w:rPr>
          <w:lang w:val="fr-FR"/>
        </w:rPr>
        <w:t>Dans la construction de l’</w:t>
      </w:r>
      <w:r w:rsidR="001D4A2B">
        <w:rPr>
          <w:lang w:val="fr-FR"/>
        </w:rPr>
        <w:t>agrégat</w:t>
      </w:r>
      <w:r>
        <w:rPr>
          <w:lang w:val="fr-FR"/>
        </w:rPr>
        <w:t xml:space="preserve"> alimentaire, le code actuel utilise </w:t>
      </w:r>
      <w:r w:rsidR="001D4A2B">
        <w:rPr>
          <w:lang w:val="fr-FR"/>
        </w:rPr>
        <w:t xml:space="preserve">les poids du NSU national. Je suggère qu’on utilise plutôt les poids de l’ile/milieu quand on a cette information. </w:t>
      </w:r>
      <w:r w:rsidR="008E1F07">
        <w:rPr>
          <w:lang w:val="fr-FR"/>
        </w:rPr>
        <w:t xml:space="preserve"> (Ligne 217 dans section 1c dans 3 food.do « </w:t>
      </w:r>
      <w:r w:rsidR="008E1F07" w:rsidRPr="008E1F07">
        <w:rPr>
          <w:lang w:val="fr-FR"/>
        </w:rPr>
        <w:t xml:space="preserve">merge m:1 </w:t>
      </w:r>
      <w:proofErr w:type="spellStart"/>
      <w:r w:rsidR="008E1F07" w:rsidRPr="008E1F07">
        <w:rPr>
          <w:lang w:val="fr-FR"/>
        </w:rPr>
        <w:t>codpr</w:t>
      </w:r>
      <w:proofErr w:type="spellEnd"/>
      <w:r w:rsidR="008E1F07" w:rsidRPr="008E1F07">
        <w:rPr>
          <w:lang w:val="fr-FR"/>
        </w:rPr>
        <w:t xml:space="preserve"> </w:t>
      </w:r>
      <w:proofErr w:type="spellStart"/>
      <w:r w:rsidR="008E1F07" w:rsidRPr="008E1F07">
        <w:rPr>
          <w:lang w:val="fr-FR"/>
        </w:rPr>
        <w:t>unite</w:t>
      </w:r>
      <w:proofErr w:type="spellEnd"/>
      <w:r w:rsidR="008E1F07" w:rsidRPr="008E1F07">
        <w:rPr>
          <w:lang w:val="fr-FR"/>
        </w:rPr>
        <w:t xml:space="preserve"> </w:t>
      </w:r>
      <w:proofErr w:type="spellStart"/>
      <w:r w:rsidR="008E1F07" w:rsidRPr="008E1F07">
        <w:rPr>
          <w:lang w:val="fr-FR"/>
        </w:rPr>
        <w:t>using</w:t>
      </w:r>
      <w:proofErr w:type="spellEnd"/>
      <w:r w:rsidR="008E1F07" w:rsidRPr="008E1F07">
        <w:rPr>
          <w:lang w:val="fr-FR"/>
        </w:rPr>
        <w:t xml:space="preserve"> "$</w:t>
      </w:r>
      <w:proofErr w:type="spellStart"/>
      <w:r w:rsidR="008E1F07" w:rsidRPr="008E1F07">
        <w:rPr>
          <w:lang w:val="fr-FR"/>
        </w:rPr>
        <w:t>dataout_nsu</w:t>
      </w:r>
      <w:proofErr w:type="spellEnd"/>
      <w:r w:rsidR="008E1F07" w:rsidRPr="008E1F07">
        <w:rPr>
          <w:lang w:val="fr-FR"/>
        </w:rPr>
        <w:t>\ehcvm_nsu_nat_COM2024.dta"</w:t>
      </w:r>
      <w:r w:rsidR="008E1F07">
        <w:rPr>
          <w:lang w:val="fr-FR"/>
        </w:rPr>
        <w:t> »</w:t>
      </w:r>
    </w:p>
    <w:p w14:paraId="3BF0EC44" w14:textId="376C7E8B" w:rsidR="00D940B6" w:rsidRDefault="00D940B6" w:rsidP="00D940B6">
      <w:pPr>
        <w:pStyle w:val="ListParagraph"/>
        <w:numPr>
          <w:ilvl w:val="0"/>
          <w:numId w:val="12"/>
        </w:numPr>
        <w:rPr>
          <w:lang w:val="fr-FR"/>
        </w:rPr>
      </w:pPr>
      <w:r>
        <w:rPr>
          <w:lang w:val="fr-FR"/>
        </w:rPr>
        <w:t xml:space="preserve">Pour les prix : </w:t>
      </w:r>
    </w:p>
    <w:p w14:paraId="13B56C0F" w14:textId="0C9C0C61" w:rsidR="00D940B6" w:rsidRDefault="004F7256" w:rsidP="00D940B6">
      <w:pPr>
        <w:pStyle w:val="ListParagraph"/>
        <w:numPr>
          <w:ilvl w:val="1"/>
          <w:numId w:val="12"/>
        </w:numPr>
        <w:rPr>
          <w:lang w:val="fr-FR"/>
        </w:rPr>
      </w:pPr>
      <w:r>
        <w:rPr>
          <w:lang w:val="fr-FR"/>
        </w:rPr>
        <w:t xml:space="preserve">Voir le commentaire sur </w:t>
      </w:r>
      <w:proofErr w:type="spellStart"/>
      <w:r>
        <w:rPr>
          <w:lang w:val="fr-FR"/>
        </w:rPr>
        <w:t>Step</w:t>
      </w:r>
      <w:proofErr w:type="spellEnd"/>
      <w:r>
        <w:rPr>
          <w:lang w:val="fr-FR"/>
        </w:rPr>
        <w:t xml:space="preserve"> 3 in 2 prices.do par rapport à l’option </w:t>
      </w:r>
      <w:proofErr w:type="spellStart"/>
      <w:r>
        <w:rPr>
          <w:lang w:val="fr-FR"/>
        </w:rPr>
        <w:t>maxmode</w:t>
      </w:r>
      <w:proofErr w:type="spellEnd"/>
      <w:r>
        <w:rPr>
          <w:lang w:val="fr-FR"/>
        </w:rPr>
        <w:t xml:space="preserve"> </w:t>
      </w:r>
    </w:p>
    <w:p w14:paraId="1A05E058" w14:textId="77777777" w:rsidR="002A1598" w:rsidRDefault="002A1598" w:rsidP="002A1598">
      <w:pPr>
        <w:pStyle w:val="ListParagraph"/>
        <w:numPr>
          <w:ilvl w:val="0"/>
          <w:numId w:val="12"/>
        </w:numPr>
        <w:rPr>
          <w:lang w:val="fr-FR"/>
        </w:rPr>
      </w:pPr>
      <w:r>
        <w:rPr>
          <w:lang w:val="fr-FR"/>
        </w:rPr>
        <w:t>Pour la santé, pourquoi on n’inclut pas les dépenses sur les verres correcteurs/lunettes (3.26) appareils médicaux (3.27) ?</w:t>
      </w:r>
    </w:p>
    <w:p w14:paraId="37EAA87A" w14:textId="128E3CBF" w:rsidR="007F47C1" w:rsidRDefault="007F47C1" w:rsidP="007F47C1">
      <w:pPr>
        <w:pStyle w:val="ListParagraph"/>
        <w:numPr>
          <w:ilvl w:val="1"/>
          <w:numId w:val="12"/>
        </w:numPr>
        <w:rPr>
          <w:lang w:val="fr-FR"/>
        </w:rPr>
      </w:pPr>
      <w:r>
        <w:rPr>
          <w:lang w:val="fr-FR"/>
        </w:rPr>
        <w:t xml:space="preserve">Partie </w:t>
      </w:r>
      <w:r w:rsidR="00B77024">
        <w:rPr>
          <w:lang w:val="fr-FR"/>
        </w:rPr>
        <w:t xml:space="preserve">1d dans 4 </w:t>
      </w:r>
      <w:proofErr w:type="spellStart"/>
      <w:r w:rsidR="00B77024">
        <w:rPr>
          <w:lang w:val="fr-FR"/>
        </w:rPr>
        <w:t>nonfood</w:t>
      </w:r>
      <w:proofErr w:type="spellEnd"/>
      <w:r w:rsidR="00B77024">
        <w:rPr>
          <w:lang w:val="fr-FR"/>
        </w:rPr>
        <w:t xml:space="preserve"> (ligne 147)</w:t>
      </w:r>
    </w:p>
    <w:p w14:paraId="417894C8" w14:textId="77777777" w:rsidR="009D1EBC" w:rsidRDefault="009D1EBC" w:rsidP="009D1EBC">
      <w:pPr>
        <w:pStyle w:val="ListParagraph"/>
        <w:numPr>
          <w:ilvl w:val="0"/>
          <w:numId w:val="12"/>
        </w:numPr>
        <w:rPr>
          <w:lang w:val="fr-FR"/>
        </w:rPr>
      </w:pPr>
      <w:r>
        <w:rPr>
          <w:lang w:val="fr-FR"/>
        </w:rPr>
        <w:t xml:space="preserve">Plus que 5% des personnes qui ont été hospitalisés au cours des derniers mois ont dit qu’ils ont été hospitalisé 4 fois ou plus au cours de l’année, ce qui me semble un peu élevé. Une personne même a dit qu’il a été hospitalisé 60 fois au cours de l’année. Je me dis qu’on risque d’avoir mal compris la question (par exemple en donnant le nombre de jours hospitalisées) donc quand on va multiplier par les dépenses la fois passée ça risque de créer les dépenses anormalement élevées. Ou bien ces réponses peuvent être vraisemblable dans le contexte ? Si non, on pourrait traiter le nombre de fois hospitalisées pour valeurs aberrantes. </w:t>
      </w:r>
    </w:p>
    <w:p w14:paraId="65AFA74E" w14:textId="77777777" w:rsidR="007D0A21" w:rsidRDefault="007D0A21" w:rsidP="007D0A21">
      <w:pPr>
        <w:pStyle w:val="ListParagraph"/>
        <w:numPr>
          <w:ilvl w:val="0"/>
          <w:numId w:val="12"/>
        </w:numPr>
        <w:rPr>
          <w:lang w:val="fr-FR"/>
        </w:rPr>
      </w:pPr>
      <w:r>
        <w:rPr>
          <w:lang w:val="fr-FR"/>
        </w:rPr>
        <w:t xml:space="preserve">Les dépenses d’éducation sont manquants/erronées pour un nombre d’individus car les questions sur les dépenses sont pour l’année scolaire 2022-2023, mais la question utilisée pour faire le saut dans le programme est si on a fréquenté dans l’année scolaire 2023-2024. </w:t>
      </w:r>
    </w:p>
    <w:p w14:paraId="1EB25B77" w14:textId="77777777" w:rsidR="007D0A21" w:rsidRDefault="007D0A21" w:rsidP="007D0A21">
      <w:pPr>
        <w:pStyle w:val="ListParagraph"/>
        <w:numPr>
          <w:ilvl w:val="1"/>
          <w:numId w:val="12"/>
        </w:numPr>
        <w:rPr>
          <w:lang w:val="fr-FR"/>
        </w:rPr>
      </w:pPr>
      <w:r>
        <w:rPr>
          <w:lang w:val="fr-FR"/>
        </w:rPr>
        <w:t>Du coup, les 315 personnes qui ont fréquenté en 2022-23 mais pas en 23-24 ont les données manquantes sur les dépenses</w:t>
      </w:r>
    </w:p>
    <w:p w14:paraId="3B6BAEEF" w14:textId="77777777" w:rsidR="007D0A21" w:rsidRDefault="007D0A21" w:rsidP="007D0A21">
      <w:pPr>
        <w:pStyle w:val="ListParagraph"/>
        <w:numPr>
          <w:ilvl w:val="1"/>
          <w:numId w:val="12"/>
        </w:numPr>
        <w:rPr>
          <w:lang w:val="fr-FR"/>
        </w:rPr>
      </w:pPr>
      <w:r>
        <w:rPr>
          <w:lang w:val="fr-FR"/>
        </w:rPr>
        <w:t xml:space="preserve">On a également des valeurs non-0 et non-manquantes pour les dépenses de l’année scolaire 2022-23 pour ceux qui n’ont pas fréquentes dans cette année car ils fréquentent cette année. Ceci suggère que certains répondants ne pensaient pas au même période en répondant aux questions. </w:t>
      </w:r>
    </w:p>
    <w:p w14:paraId="2D22E456" w14:textId="77777777" w:rsidR="007D0A21" w:rsidRDefault="007D0A21" w:rsidP="007D0A21">
      <w:pPr>
        <w:pStyle w:val="ListParagraph"/>
        <w:numPr>
          <w:ilvl w:val="1"/>
          <w:numId w:val="12"/>
        </w:numPr>
        <w:rPr>
          <w:lang w:val="fr-FR"/>
        </w:rPr>
      </w:pPr>
      <w:r>
        <w:rPr>
          <w:lang w:val="fr-FR"/>
        </w:rPr>
        <w:t xml:space="preserve">Je suggère qu’on impute les frais pour ceux qui étaient à l’école l’année passée mais qui n’ont pas les données en utilisant les frais médians pour les personnes dans le même niveau d’éducation, ile, et milieu de résidence. </w:t>
      </w:r>
    </w:p>
    <w:p w14:paraId="2E9E8518" w14:textId="77777777" w:rsidR="007D0A21" w:rsidRDefault="007D0A21" w:rsidP="007D0A21">
      <w:pPr>
        <w:pStyle w:val="ListParagraph"/>
        <w:numPr>
          <w:ilvl w:val="1"/>
          <w:numId w:val="12"/>
        </w:numPr>
        <w:rPr>
          <w:lang w:val="fr-FR"/>
        </w:rPr>
      </w:pPr>
      <w:r>
        <w:rPr>
          <w:lang w:val="fr-FR"/>
        </w:rPr>
        <w:t>Je suggère également qu’on recode en 0 les frais pour les personnes qui n’ont pas fréquenté l’année passée mais qui ont les valeurs non-0</w:t>
      </w:r>
    </w:p>
    <w:p w14:paraId="1264B8FF" w14:textId="77777777" w:rsidR="007D0A21" w:rsidRDefault="007D0A21" w:rsidP="007D0A21">
      <w:pPr>
        <w:pStyle w:val="ListParagraph"/>
        <w:numPr>
          <w:ilvl w:val="1"/>
          <w:numId w:val="12"/>
        </w:numPr>
        <w:rPr>
          <w:lang w:val="fr-FR"/>
        </w:rPr>
      </w:pPr>
      <w:r>
        <w:rPr>
          <w:lang w:val="fr-FR"/>
        </w:rPr>
        <w:t xml:space="preserve">Le code suppose que toute personne n’ayant pas les dépenses n’a rien dépensé—ce qui risque d’être un hypothèse fort qui sous-estime la </w:t>
      </w:r>
      <w:r>
        <w:rPr>
          <w:lang w:val="fr-FR"/>
        </w:rPr>
        <w:lastRenderedPageBreak/>
        <w:t xml:space="preserve">consommation. D’ailleurs l’usage de </w:t>
      </w:r>
      <w:proofErr w:type="spellStart"/>
      <w:r>
        <w:rPr>
          <w:lang w:val="fr-FR"/>
        </w:rPr>
        <w:t>gen</w:t>
      </w:r>
      <w:proofErr w:type="spellEnd"/>
      <w:r>
        <w:rPr>
          <w:lang w:val="fr-FR"/>
        </w:rPr>
        <w:t xml:space="preserve"> au lieu de </w:t>
      </w:r>
      <w:proofErr w:type="spellStart"/>
      <w:r>
        <w:rPr>
          <w:lang w:val="fr-FR"/>
        </w:rPr>
        <w:t>egen</w:t>
      </w:r>
      <w:proofErr w:type="spellEnd"/>
      <w:r>
        <w:rPr>
          <w:lang w:val="fr-FR"/>
        </w:rPr>
        <w:t xml:space="preserve"> </w:t>
      </w:r>
      <w:proofErr w:type="spellStart"/>
      <w:r>
        <w:rPr>
          <w:lang w:val="fr-FR"/>
        </w:rPr>
        <w:t>rsum</w:t>
      </w:r>
      <w:proofErr w:type="spellEnd"/>
      <w:r>
        <w:rPr>
          <w:lang w:val="fr-FR"/>
        </w:rPr>
        <w:t xml:space="preserve">() fait qu’on enlève certains dépenses qui n’étaient pas manquantes et les recode en 0. Devrait-on imputer les valeurs manquantes ? Le choix dépendra également de la communication entre les enquêteurs et les ménages sur le terrain. </w:t>
      </w:r>
    </w:p>
    <w:p w14:paraId="0E9CC2B3" w14:textId="27171445" w:rsidR="009112A0" w:rsidRDefault="009112A0" w:rsidP="009112A0">
      <w:pPr>
        <w:pStyle w:val="ListParagraph"/>
        <w:numPr>
          <w:ilvl w:val="0"/>
          <w:numId w:val="12"/>
        </w:numPr>
        <w:rPr>
          <w:lang w:val="fr-FR"/>
        </w:rPr>
      </w:pPr>
      <w:r>
        <w:rPr>
          <w:lang w:val="fr-FR"/>
        </w:rPr>
        <w:t>Pourquoi exclure pirogue (code 41) et fusils de chasse (code 42)</w:t>
      </w:r>
      <w:r w:rsidR="00B77024">
        <w:rPr>
          <w:lang w:val="fr-FR"/>
        </w:rPr>
        <w:t xml:space="preserve"> des biens durables</w:t>
      </w:r>
      <w:r>
        <w:rPr>
          <w:lang w:val="fr-FR"/>
        </w:rPr>
        <w:t xml:space="preserve"> ? Ceux sont considéré les entrants à la production ? </w:t>
      </w:r>
    </w:p>
    <w:p w14:paraId="7CFD0959" w14:textId="77777777" w:rsidR="009112A0" w:rsidRDefault="009112A0" w:rsidP="009112A0">
      <w:pPr>
        <w:pStyle w:val="ListParagraph"/>
        <w:numPr>
          <w:ilvl w:val="0"/>
          <w:numId w:val="12"/>
        </w:numPr>
        <w:rPr>
          <w:lang w:val="fr-FR"/>
        </w:rPr>
      </w:pPr>
      <w:r w:rsidRPr="00E073FD">
        <w:rPr>
          <w:lang w:val="fr-FR"/>
        </w:rPr>
        <w:t xml:space="preserve">valeurs potentiellement aberrantes: </w:t>
      </w:r>
    </w:p>
    <w:p w14:paraId="125C9BFD" w14:textId="77777777" w:rsidR="009112A0" w:rsidRDefault="009112A0" w:rsidP="009112A0">
      <w:pPr>
        <w:pStyle w:val="ListParagraph"/>
        <w:numPr>
          <w:ilvl w:val="1"/>
          <w:numId w:val="12"/>
        </w:numPr>
        <w:rPr>
          <w:lang w:val="fr-FR"/>
        </w:rPr>
      </w:pPr>
      <w:proofErr w:type="spellStart"/>
      <w:r w:rsidRPr="00E073FD">
        <w:rPr>
          <w:lang w:val="fr-FR"/>
        </w:rPr>
        <w:t>peut on</w:t>
      </w:r>
      <w:proofErr w:type="spellEnd"/>
      <w:r w:rsidRPr="00E073FD">
        <w:rPr>
          <w:lang w:val="fr-FR"/>
        </w:rPr>
        <w:t xml:space="preserve"> avoir 10 </w:t>
      </w:r>
      <w:proofErr w:type="spellStart"/>
      <w:r w:rsidRPr="00E073FD">
        <w:rPr>
          <w:lang w:val="fr-FR"/>
        </w:rPr>
        <w:t>moulineux</w:t>
      </w:r>
      <w:proofErr w:type="spellEnd"/>
      <w:r w:rsidRPr="00E073FD">
        <w:rPr>
          <w:lang w:val="fr-FR"/>
        </w:rPr>
        <w:t>?</w:t>
      </w:r>
      <w:r>
        <w:rPr>
          <w:lang w:val="fr-FR"/>
        </w:rPr>
        <w:t xml:space="preserve"> 11 groupes </w:t>
      </w:r>
      <w:proofErr w:type="spellStart"/>
      <w:r>
        <w:rPr>
          <w:lang w:val="fr-FR"/>
        </w:rPr>
        <w:t>electrogenes</w:t>
      </w:r>
      <w:proofErr w:type="spellEnd"/>
      <w:r>
        <w:rPr>
          <w:lang w:val="fr-FR"/>
        </w:rPr>
        <w:t xml:space="preserve"> ? </w:t>
      </w:r>
    </w:p>
    <w:p w14:paraId="05D8E7BF" w14:textId="77777777" w:rsidR="009112A0" w:rsidRDefault="009112A0" w:rsidP="009112A0">
      <w:pPr>
        <w:pStyle w:val="ListParagraph"/>
        <w:numPr>
          <w:ilvl w:val="0"/>
          <w:numId w:val="12"/>
        </w:numPr>
        <w:rPr>
          <w:lang w:val="fr-FR"/>
        </w:rPr>
      </w:pPr>
      <w:r>
        <w:rPr>
          <w:lang w:val="fr-FR"/>
        </w:rPr>
        <w:t xml:space="preserve">Je suggère qu’on utilise les pondérations quand on va imputer les variables manquantes avec la médiane ou le moyen. </w:t>
      </w:r>
    </w:p>
    <w:p w14:paraId="6D3F2BA7" w14:textId="77777777" w:rsidR="009112A0" w:rsidRDefault="009112A0" w:rsidP="009112A0">
      <w:pPr>
        <w:pStyle w:val="ListParagraph"/>
        <w:numPr>
          <w:ilvl w:val="0"/>
          <w:numId w:val="12"/>
        </w:numPr>
        <w:rPr>
          <w:lang w:val="fr-FR"/>
        </w:rPr>
      </w:pPr>
      <w:r>
        <w:rPr>
          <w:lang w:val="fr-FR"/>
        </w:rPr>
        <w:t xml:space="preserve">J’aimerais confirmer le calcul du taux de dépréciation et du valeur d’usage, car ils sont différents que ce à quoi je m’attendais, mais je me demande s’ils sont un peu équivalent. </w:t>
      </w:r>
    </w:p>
    <w:p w14:paraId="2B7A9863" w14:textId="77777777" w:rsidR="009112A0" w:rsidRDefault="009112A0" w:rsidP="009112A0">
      <w:pPr>
        <w:pStyle w:val="ListParagraph"/>
        <w:numPr>
          <w:ilvl w:val="1"/>
          <w:numId w:val="12"/>
        </w:numPr>
        <w:rPr>
          <w:lang w:val="fr-FR"/>
        </w:rPr>
      </w:pPr>
      <w:r>
        <w:rPr>
          <w:lang w:val="fr-FR"/>
        </w:rPr>
        <w:t xml:space="preserve">Normalement, en calculant le taux de dépréciation le taux d’inflation pour l’année est tenu en compte. J’ai modifié le code pour intégrer cela. </w:t>
      </w:r>
    </w:p>
    <w:p w14:paraId="1934C50A" w14:textId="77777777" w:rsidR="009112A0" w:rsidRDefault="009112A0" w:rsidP="009112A0">
      <w:pPr>
        <w:pStyle w:val="ListParagraph"/>
        <w:numPr>
          <w:ilvl w:val="1"/>
          <w:numId w:val="12"/>
        </w:numPr>
        <w:rPr>
          <w:lang w:val="fr-FR"/>
        </w:rPr>
      </w:pPr>
      <w:r>
        <w:rPr>
          <w:lang w:val="fr-FR"/>
        </w:rPr>
        <w:t xml:space="preserve">J’aimerais vérifier cette ligne de code avec des collègues : </w:t>
      </w:r>
      <w:proofErr w:type="spellStart"/>
      <w:r w:rsidRPr="006E3493">
        <w:rPr>
          <w:lang w:val="fr-FR"/>
        </w:rPr>
        <w:t>gen</w:t>
      </w:r>
      <w:proofErr w:type="spellEnd"/>
      <w:r w:rsidRPr="006E3493">
        <w:rPr>
          <w:lang w:val="fr-FR"/>
        </w:rPr>
        <w:t xml:space="preserve"> </w:t>
      </w:r>
      <w:proofErr w:type="spellStart"/>
      <w:r w:rsidRPr="006E3493">
        <w:rPr>
          <w:lang w:val="fr-FR"/>
        </w:rPr>
        <w:t>depan</w:t>
      </w:r>
      <w:proofErr w:type="spellEnd"/>
      <w:r w:rsidRPr="006E3493">
        <w:rPr>
          <w:lang w:val="fr-FR"/>
        </w:rPr>
        <w:t>=s12q03*s12q08*((1.03)^</w:t>
      </w:r>
      <w:proofErr w:type="spellStart"/>
      <w:r w:rsidRPr="006E3493">
        <w:rPr>
          <w:lang w:val="fr-FR"/>
        </w:rPr>
        <w:t>age</w:t>
      </w:r>
      <w:proofErr w:type="spellEnd"/>
      <w:r w:rsidRPr="006E3493">
        <w:rPr>
          <w:lang w:val="fr-FR"/>
        </w:rPr>
        <w:t xml:space="preserve">)*(mdpret+0.034)   /*1.03 correspond à 1+3% du taux </w:t>
      </w:r>
      <w:proofErr w:type="spellStart"/>
      <w:r w:rsidRPr="006E3493">
        <w:rPr>
          <w:lang w:val="fr-FR"/>
        </w:rPr>
        <w:t>direcetur</w:t>
      </w:r>
      <w:proofErr w:type="spellEnd"/>
      <w:r w:rsidRPr="006E3493">
        <w:rPr>
          <w:lang w:val="fr-FR"/>
        </w:rPr>
        <w:t xml:space="preserve"> et 0.034 le taux d'inflation moyen de 2015 à 2024*/</w:t>
      </w:r>
      <w:r>
        <w:rPr>
          <w:lang w:val="fr-FR"/>
        </w:rPr>
        <w:t xml:space="preserve">  J’ai compris </w:t>
      </w:r>
      <w:proofErr w:type="spellStart"/>
      <w:r>
        <w:rPr>
          <w:lang w:val="fr-FR"/>
        </w:rPr>
        <w:t>ca</w:t>
      </w:r>
      <w:proofErr w:type="spellEnd"/>
      <w:r>
        <w:rPr>
          <w:lang w:val="fr-FR"/>
        </w:rPr>
        <w:t xml:space="preserve"> doit </w:t>
      </w:r>
      <w:proofErr w:type="spellStart"/>
      <w:r>
        <w:rPr>
          <w:lang w:val="fr-FR"/>
        </w:rPr>
        <w:t>etre</w:t>
      </w:r>
      <w:proofErr w:type="spellEnd"/>
      <w:r>
        <w:rPr>
          <w:lang w:val="fr-FR"/>
        </w:rPr>
        <w:t xml:space="preserve"> la valeur actuelle fois (real </w:t>
      </w:r>
      <w:proofErr w:type="spellStart"/>
      <w:r>
        <w:rPr>
          <w:lang w:val="fr-FR"/>
        </w:rPr>
        <w:t>interest</w:t>
      </w:r>
      <w:proofErr w:type="spellEnd"/>
      <w:r>
        <w:rPr>
          <w:lang w:val="fr-FR"/>
        </w:rPr>
        <w:t xml:space="preserve"> </w:t>
      </w:r>
      <w:proofErr w:type="spellStart"/>
      <w:r>
        <w:rPr>
          <w:lang w:val="fr-FR"/>
        </w:rPr>
        <w:t>rate+depreciation</w:t>
      </w:r>
      <w:proofErr w:type="spellEnd"/>
      <w:r>
        <w:rPr>
          <w:lang w:val="fr-FR"/>
        </w:rPr>
        <w:t xml:space="preserve">), donc j’allais plutôt m’attendre à un code comme : </w:t>
      </w:r>
    </w:p>
    <w:p w14:paraId="1877D785" w14:textId="77777777" w:rsidR="009112A0" w:rsidRDefault="009112A0" w:rsidP="009112A0">
      <w:pPr>
        <w:pStyle w:val="ListParagraph"/>
        <w:ind w:left="1440"/>
      </w:pPr>
      <w:r w:rsidRPr="00ED1FD7">
        <w:t xml:space="preserve">Gen </w:t>
      </w:r>
      <w:proofErr w:type="spellStart"/>
      <w:r w:rsidRPr="00ED1FD7">
        <w:t>depan</w:t>
      </w:r>
      <w:proofErr w:type="spellEnd"/>
      <w:r w:rsidRPr="00ED1FD7">
        <w:t>=s12q03*s12q08*(m</w:t>
      </w:r>
      <w:r>
        <w:t xml:space="preserve">dpret+.03) </w:t>
      </w:r>
    </w:p>
    <w:p w14:paraId="26437F61" w14:textId="0AA010DA" w:rsidR="00141C0A" w:rsidRDefault="00141C0A" w:rsidP="009112A0">
      <w:pPr>
        <w:pStyle w:val="ListParagraph"/>
        <w:ind w:left="1440"/>
      </w:pPr>
      <w:r>
        <w:t>See slide 8 for formula from poverty course</w:t>
      </w:r>
    </w:p>
    <w:p w14:paraId="576696A7" w14:textId="77777777" w:rsidR="00C3001F" w:rsidRPr="009112A0" w:rsidRDefault="00C3001F" w:rsidP="00C3001F"/>
    <w:sectPr w:rsidR="00C3001F" w:rsidRPr="009112A0">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9C72" w14:textId="77777777" w:rsidR="002A293F" w:rsidRDefault="002A293F" w:rsidP="00805476">
      <w:pPr>
        <w:spacing w:after="0" w:line="240" w:lineRule="auto"/>
      </w:pPr>
      <w:r>
        <w:separator/>
      </w:r>
    </w:p>
  </w:endnote>
  <w:endnote w:type="continuationSeparator" w:id="0">
    <w:p w14:paraId="78E424C0" w14:textId="77777777" w:rsidR="002A293F" w:rsidRDefault="002A293F" w:rsidP="00805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9D75" w14:textId="601C4654" w:rsidR="00805476" w:rsidRDefault="00805476">
    <w:pPr>
      <w:pStyle w:val="Footer"/>
    </w:pPr>
    <w:r>
      <w:rPr>
        <w:noProof/>
      </w:rPr>
      <mc:AlternateContent>
        <mc:Choice Requires="wps">
          <w:drawing>
            <wp:anchor distT="0" distB="0" distL="0" distR="0" simplePos="0" relativeHeight="251659264" behindDoc="0" locked="0" layoutInCell="1" allowOverlap="1" wp14:anchorId="37C2E9F8" wp14:editId="7ED48343">
              <wp:simplePos x="635" y="635"/>
              <wp:positionH relativeFrom="page">
                <wp:align>right</wp:align>
              </wp:positionH>
              <wp:positionV relativeFrom="page">
                <wp:align>bottom</wp:align>
              </wp:positionV>
              <wp:extent cx="1102995" cy="370205"/>
              <wp:effectExtent l="0" t="0" r="0" b="0"/>
              <wp:wrapNone/>
              <wp:docPr id="1444764083"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32E83ACF" w14:textId="1224DA43" w:rsidR="00805476" w:rsidRPr="00805476" w:rsidRDefault="00805476" w:rsidP="00805476">
                          <w:pPr>
                            <w:spacing w:after="0"/>
                            <w:rPr>
                              <w:rFonts w:ascii="Calibri" w:eastAsia="Calibri" w:hAnsi="Calibri" w:cs="Calibri"/>
                              <w:noProof/>
                              <w:color w:val="000000"/>
                              <w:sz w:val="20"/>
                              <w:szCs w:val="20"/>
                            </w:rPr>
                          </w:pPr>
                          <w:r w:rsidRPr="00805476">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7C2E9F8"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textbox style="mso-fit-shape-to-text:t" inset="0,0,20pt,15pt">
                <w:txbxContent>
                  <w:p w14:paraId="32E83ACF" w14:textId="1224DA43" w:rsidR="00805476" w:rsidRPr="00805476" w:rsidRDefault="00805476" w:rsidP="00805476">
                    <w:pPr>
                      <w:spacing w:after="0"/>
                      <w:rPr>
                        <w:rFonts w:ascii="Calibri" w:eastAsia="Calibri" w:hAnsi="Calibri" w:cs="Calibri"/>
                        <w:noProof/>
                        <w:color w:val="000000"/>
                        <w:sz w:val="20"/>
                        <w:szCs w:val="20"/>
                      </w:rPr>
                    </w:pPr>
                    <w:r w:rsidRPr="00805476">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FB733" w14:textId="16CFE92D" w:rsidR="00805476" w:rsidRDefault="00805476">
    <w:pPr>
      <w:pStyle w:val="Footer"/>
    </w:pPr>
    <w:r>
      <w:rPr>
        <w:noProof/>
      </w:rPr>
      <mc:AlternateContent>
        <mc:Choice Requires="wps">
          <w:drawing>
            <wp:anchor distT="0" distB="0" distL="0" distR="0" simplePos="0" relativeHeight="251660288" behindDoc="0" locked="0" layoutInCell="1" allowOverlap="1" wp14:anchorId="41312609" wp14:editId="2A6F84A1">
              <wp:simplePos x="914400" y="9416332"/>
              <wp:positionH relativeFrom="page">
                <wp:align>right</wp:align>
              </wp:positionH>
              <wp:positionV relativeFrom="page">
                <wp:align>bottom</wp:align>
              </wp:positionV>
              <wp:extent cx="1102995" cy="370205"/>
              <wp:effectExtent l="0" t="0" r="0" b="0"/>
              <wp:wrapNone/>
              <wp:docPr id="808684499"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47641EE2" w14:textId="67019DDD" w:rsidR="00805476" w:rsidRPr="00805476" w:rsidRDefault="00805476" w:rsidP="00805476">
                          <w:pPr>
                            <w:spacing w:after="0"/>
                            <w:rPr>
                              <w:rFonts w:ascii="Calibri" w:eastAsia="Calibri" w:hAnsi="Calibri" w:cs="Calibri"/>
                              <w:noProof/>
                              <w:color w:val="000000"/>
                              <w:sz w:val="20"/>
                              <w:szCs w:val="20"/>
                            </w:rPr>
                          </w:pPr>
                          <w:r w:rsidRPr="00805476">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1312609"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47641EE2" w14:textId="67019DDD" w:rsidR="00805476" w:rsidRPr="00805476" w:rsidRDefault="00805476" w:rsidP="00805476">
                    <w:pPr>
                      <w:spacing w:after="0"/>
                      <w:rPr>
                        <w:rFonts w:ascii="Calibri" w:eastAsia="Calibri" w:hAnsi="Calibri" w:cs="Calibri"/>
                        <w:noProof/>
                        <w:color w:val="000000"/>
                        <w:sz w:val="20"/>
                        <w:szCs w:val="20"/>
                      </w:rPr>
                    </w:pPr>
                    <w:r w:rsidRPr="00805476">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2FBB" w14:textId="1580C37B" w:rsidR="00805476" w:rsidRDefault="00805476">
    <w:pPr>
      <w:pStyle w:val="Footer"/>
    </w:pPr>
    <w:r>
      <w:rPr>
        <w:noProof/>
      </w:rPr>
      <mc:AlternateContent>
        <mc:Choice Requires="wps">
          <w:drawing>
            <wp:anchor distT="0" distB="0" distL="0" distR="0" simplePos="0" relativeHeight="251658240" behindDoc="0" locked="0" layoutInCell="1" allowOverlap="1" wp14:anchorId="07D809A6" wp14:editId="0532E502">
              <wp:simplePos x="635" y="635"/>
              <wp:positionH relativeFrom="page">
                <wp:align>right</wp:align>
              </wp:positionH>
              <wp:positionV relativeFrom="page">
                <wp:align>bottom</wp:align>
              </wp:positionV>
              <wp:extent cx="1102995" cy="370205"/>
              <wp:effectExtent l="0" t="0" r="0" b="0"/>
              <wp:wrapNone/>
              <wp:docPr id="1971476556"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566D0E02" w14:textId="30BF4D5A" w:rsidR="00805476" w:rsidRPr="00805476" w:rsidRDefault="00805476" w:rsidP="00805476">
                          <w:pPr>
                            <w:spacing w:after="0"/>
                            <w:rPr>
                              <w:rFonts w:ascii="Calibri" w:eastAsia="Calibri" w:hAnsi="Calibri" w:cs="Calibri"/>
                              <w:noProof/>
                              <w:color w:val="000000"/>
                              <w:sz w:val="20"/>
                              <w:szCs w:val="20"/>
                            </w:rPr>
                          </w:pPr>
                          <w:r w:rsidRPr="00805476">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7D809A6"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textbox style="mso-fit-shape-to-text:t" inset="0,0,20pt,15pt">
                <w:txbxContent>
                  <w:p w14:paraId="566D0E02" w14:textId="30BF4D5A" w:rsidR="00805476" w:rsidRPr="00805476" w:rsidRDefault="00805476" w:rsidP="00805476">
                    <w:pPr>
                      <w:spacing w:after="0"/>
                      <w:rPr>
                        <w:rFonts w:ascii="Calibri" w:eastAsia="Calibri" w:hAnsi="Calibri" w:cs="Calibri"/>
                        <w:noProof/>
                        <w:color w:val="000000"/>
                        <w:sz w:val="20"/>
                        <w:szCs w:val="20"/>
                      </w:rPr>
                    </w:pPr>
                    <w:r w:rsidRPr="00805476">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AB078" w14:textId="77777777" w:rsidR="002A293F" w:rsidRDefault="002A293F" w:rsidP="00805476">
      <w:pPr>
        <w:spacing w:after="0" w:line="240" w:lineRule="auto"/>
      </w:pPr>
      <w:r>
        <w:separator/>
      </w:r>
    </w:p>
  </w:footnote>
  <w:footnote w:type="continuationSeparator" w:id="0">
    <w:p w14:paraId="6AA3F980" w14:textId="77777777" w:rsidR="002A293F" w:rsidRDefault="002A293F" w:rsidP="00805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2F0"/>
    <w:multiLevelType w:val="hybridMultilevel"/>
    <w:tmpl w:val="CC882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1C89"/>
    <w:multiLevelType w:val="hybridMultilevel"/>
    <w:tmpl w:val="D15C5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A34FC"/>
    <w:multiLevelType w:val="hybridMultilevel"/>
    <w:tmpl w:val="C0CC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36C35"/>
    <w:multiLevelType w:val="hybridMultilevel"/>
    <w:tmpl w:val="0D9C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C6FB1"/>
    <w:multiLevelType w:val="hybridMultilevel"/>
    <w:tmpl w:val="3EA47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262A0"/>
    <w:multiLevelType w:val="hybridMultilevel"/>
    <w:tmpl w:val="CAB4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2775D"/>
    <w:multiLevelType w:val="hybridMultilevel"/>
    <w:tmpl w:val="D598B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64D6D"/>
    <w:multiLevelType w:val="hybridMultilevel"/>
    <w:tmpl w:val="15C68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FA2BC8"/>
    <w:multiLevelType w:val="hybridMultilevel"/>
    <w:tmpl w:val="CC320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1D5EF3"/>
    <w:multiLevelType w:val="hybridMultilevel"/>
    <w:tmpl w:val="A2A2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372FBD"/>
    <w:multiLevelType w:val="hybridMultilevel"/>
    <w:tmpl w:val="50C8A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DA4811"/>
    <w:multiLevelType w:val="hybridMultilevel"/>
    <w:tmpl w:val="68F0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691836">
    <w:abstractNumId w:val="8"/>
  </w:num>
  <w:num w:numId="2" w16cid:durableId="1333605906">
    <w:abstractNumId w:val="0"/>
  </w:num>
  <w:num w:numId="3" w16cid:durableId="189228222">
    <w:abstractNumId w:val="6"/>
  </w:num>
  <w:num w:numId="4" w16cid:durableId="592058732">
    <w:abstractNumId w:val="9"/>
  </w:num>
  <w:num w:numId="5" w16cid:durableId="457801717">
    <w:abstractNumId w:val="7"/>
  </w:num>
  <w:num w:numId="6" w16cid:durableId="2079358578">
    <w:abstractNumId w:val="5"/>
  </w:num>
  <w:num w:numId="7" w16cid:durableId="1255823081">
    <w:abstractNumId w:val="10"/>
  </w:num>
  <w:num w:numId="8" w16cid:durableId="702364068">
    <w:abstractNumId w:val="3"/>
  </w:num>
  <w:num w:numId="9" w16cid:durableId="369304691">
    <w:abstractNumId w:val="4"/>
  </w:num>
  <w:num w:numId="10" w16cid:durableId="1583417357">
    <w:abstractNumId w:val="2"/>
  </w:num>
  <w:num w:numId="11" w16cid:durableId="65491405">
    <w:abstractNumId w:val="11"/>
  </w:num>
  <w:num w:numId="12" w16cid:durableId="1493527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476"/>
    <w:rsid w:val="000151BC"/>
    <w:rsid w:val="000633E5"/>
    <w:rsid w:val="00096A5A"/>
    <w:rsid w:val="000A5717"/>
    <w:rsid w:val="000B5E55"/>
    <w:rsid w:val="000C31B7"/>
    <w:rsid w:val="000C4815"/>
    <w:rsid w:val="000D7E37"/>
    <w:rsid w:val="00141C0A"/>
    <w:rsid w:val="001948FC"/>
    <w:rsid w:val="001D4A2B"/>
    <w:rsid w:val="00213EA4"/>
    <w:rsid w:val="0024419D"/>
    <w:rsid w:val="002950CC"/>
    <w:rsid w:val="002A1598"/>
    <w:rsid w:val="002A1B5E"/>
    <w:rsid w:val="002A293F"/>
    <w:rsid w:val="002B1F78"/>
    <w:rsid w:val="002C0198"/>
    <w:rsid w:val="002C682B"/>
    <w:rsid w:val="003A74C3"/>
    <w:rsid w:val="003D2529"/>
    <w:rsid w:val="003F35E3"/>
    <w:rsid w:val="0042144B"/>
    <w:rsid w:val="0042572C"/>
    <w:rsid w:val="00430E2C"/>
    <w:rsid w:val="00441552"/>
    <w:rsid w:val="004A582E"/>
    <w:rsid w:val="004E2A87"/>
    <w:rsid w:val="004F35B2"/>
    <w:rsid w:val="004F7256"/>
    <w:rsid w:val="005053EE"/>
    <w:rsid w:val="00510E75"/>
    <w:rsid w:val="005169F1"/>
    <w:rsid w:val="0052176B"/>
    <w:rsid w:val="005806CE"/>
    <w:rsid w:val="005D790B"/>
    <w:rsid w:val="00611B6B"/>
    <w:rsid w:val="00715983"/>
    <w:rsid w:val="007276EC"/>
    <w:rsid w:val="0073302C"/>
    <w:rsid w:val="00746D67"/>
    <w:rsid w:val="007638C2"/>
    <w:rsid w:val="007700CB"/>
    <w:rsid w:val="00781426"/>
    <w:rsid w:val="007908FF"/>
    <w:rsid w:val="00795AD7"/>
    <w:rsid w:val="007B52B7"/>
    <w:rsid w:val="007C0009"/>
    <w:rsid w:val="007D0A21"/>
    <w:rsid w:val="007F47C1"/>
    <w:rsid w:val="00805476"/>
    <w:rsid w:val="00831382"/>
    <w:rsid w:val="008A3CBE"/>
    <w:rsid w:val="008E1F07"/>
    <w:rsid w:val="008E2841"/>
    <w:rsid w:val="009112A0"/>
    <w:rsid w:val="009849E6"/>
    <w:rsid w:val="00987138"/>
    <w:rsid w:val="009C1269"/>
    <w:rsid w:val="009C374E"/>
    <w:rsid w:val="009D1EBC"/>
    <w:rsid w:val="009F3626"/>
    <w:rsid w:val="00A8674B"/>
    <w:rsid w:val="00AC208C"/>
    <w:rsid w:val="00AE0B0A"/>
    <w:rsid w:val="00B04D6B"/>
    <w:rsid w:val="00B15D95"/>
    <w:rsid w:val="00B3046F"/>
    <w:rsid w:val="00B30796"/>
    <w:rsid w:val="00B63DCD"/>
    <w:rsid w:val="00B715F0"/>
    <w:rsid w:val="00B77024"/>
    <w:rsid w:val="00BE2BA4"/>
    <w:rsid w:val="00BE3008"/>
    <w:rsid w:val="00C04F3C"/>
    <w:rsid w:val="00C3001F"/>
    <w:rsid w:val="00C47EAE"/>
    <w:rsid w:val="00C87B11"/>
    <w:rsid w:val="00D41331"/>
    <w:rsid w:val="00D61055"/>
    <w:rsid w:val="00D80024"/>
    <w:rsid w:val="00D940B6"/>
    <w:rsid w:val="00E27918"/>
    <w:rsid w:val="00E33E6C"/>
    <w:rsid w:val="00EA459F"/>
    <w:rsid w:val="00F43D2F"/>
    <w:rsid w:val="00F7373D"/>
    <w:rsid w:val="00F827AA"/>
    <w:rsid w:val="00FA1623"/>
    <w:rsid w:val="00FA4DA8"/>
    <w:rsid w:val="00FE284A"/>
    <w:rsid w:val="00FE4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286D5"/>
  <w15:chartTrackingRefBased/>
  <w15:docId w15:val="{6554B89E-BF63-4144-A8E5-F5AFF97EF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54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54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54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54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54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54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54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54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54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4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54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54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54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54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54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54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54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5476"/>
    <w:rPr>
      <w:rFonts w:eastAsiaTheme="majorEastAsia" w:cstheme="majorBidi"/>
      <w:color w:val="272727" w:themeColor="text1" w:themeTint="D8"/>
    </w:rPr>
  </w:style>
  <w:style w:type="paragraph" w:styleId="Title">
    <w:name w:val="Title"/>
    <w:basedOn w:val="Normal"/>
    <w:next w:val="Normal"/>
    <w:link w:val="TitleChar"/>
    <w:uiPriority w:val="10"/>
    <w:qFormat/>
    <w:rsid w:val="008054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54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54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54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5476"/>
    <w:pPr>
      <w:spacing w:before="160"/>
      <w:jc w:val="center"/>
    </w:pPr>
    <w:rPr>
      <w:i/>
      <w:iCs/>
      <w:color w:val="404040" w:themeColor="text1" w:themeTint="BF"/>
    </w:rPr>
  </w:style>
  <w:style w:type="character" w:customStyle="1" w:styleId="QuoteChar">
    <w:name w:val="Quote Char"/>
    <w:basedOn w:val="DefaultParagraphFont"/>
    <w:link w:val="Quote"/>
    <w:uiPriority w:val="29"/>
    <w:rsid w:val="00805476"/>
    <w:rPr>
      <w:i/>
      <w:iCs/>
      <w:color w:val="404040" w:themeColor="text1" w:themeTint="BF"/>
    </w:rPr>
  </w:style>
  <w:style w:type="paragraph" w:styleId="ListParagraph">
    <w:name w:val="List Paragraph"/>
    <w:basedOn w:val="Normal"/>
    <w:uiPriority w:val="34"/>
    <w:qFormat/>
    <w:rsid w:val="00805476"/>
    <w:pPr>
      <w:ind w:left="720"/>
      <w:contextualSpacing/>
    </w:pPr>
  </w:style>
  <w:style w:type="character" w:styleId="IntenseEmphasis">
    <w:name w:val="Intense Emphasis"/>
    <w:basedOn w:val="DefaultParagraphFont"/>
    <w:uiPriority w:val="21"/>
    <w:qFormat/>
    <w:rsid w:val="00805476"/>
    <w:rPr>
      <w:i/>
      <w:iCs/>
      <w:color w:val="0F4761" w:themeColor="accent1" w:themeShade="BF"/>
    </w:rPr>
  </w:style>
  <w:style w:type="paragraph" w:styleId="IntenseQuote">
    <w:name w:val="Intense Quote"/>
    <w:basedOn w:val="Normal"/>
    <w:next w:val="Normal"/>
    <w:link w:val="IntenseQuoteChar"/>
    <w:uiPriority w:val="30"/>
    <w:qFormat/>
    <w:rsid w:val="008054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5476"/>
    <w:rPr>
      <w:i/>
      <w:iCs/>
      <w:color w:val="0F4761" w:themeColor="accent1" w:themeShade="BF"/>
    </w:rPr>
  </w:style>
  <w:style w:type="character" w:styleId="IntenseReference">
    <w:name w:val="Intense Reference"/>
    <w:basedOn w:val="DefaultParagraphFont"/>
    <w:uiPriority w:val="32"/>
    <w:qFormat/>
    <w:rsid w:val="00805476"/>
    <w:rPr>
      <w:b/>
      <w:bCs/>
      <w:smallCaps/>
      <w:color w:val="0F4761" w:themeColor="accent1" w:themeShade="BF"/>
      <w:spacing w:val="5"/>
    </w:rPr>
  </w:style>
  <w:style w:type="paragraph" w:styleId="Footer">
    <w:name w:val="footer"/>
    <w:basedOn w:val="Normal"/>
    <w:link w:val="FooterChar"/>
    <w:uiPriority w:val="99"/>
    <w:unhideWhenUsed/>
    <w:rsid w:val="00805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413</TotalTime>
  <Pages>7</Pages>
  <Words>2131</Words>
  <Characters>12148</Characters>
  <Application>Microsoft Office Word</Application>
  <DocSecurity>0</DocSecurity>
  <Lines>101</Lines>
  <Paragraphs>28</Paragraphs>
  <ScaleCrop>false</ScaleCrop>
  <Company>WBG</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Hillary C. Johnson</dc:creator>
  <cp:keywords/>
  <dc:description/>
  <cp:lastModifiedBy>Hillary C. Johnson</cp:lastModifiedBy>
  <cp:revision>80</cp:revision>
  <dcterms:created xsi:type="dcterms:W3CDTF">2025-08-08T19:41:00Z</dcterms:created>
  <dcterms:modified xsi:type="dcterms:W3CDTF">2025-09-15T20:01:00Z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7582584c,561d59b3,30338bd3</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2025-08-08T19:44:35Z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ab8e5b46-ab9c-4e4d-ba3b-b0753ee9a9fe</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